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7A4870" w:rsidRDefault="00D6787F" w:rsidP="00256988">
      <w:pPr>
        <w:jc w:val="right"/>
        <w:rPr>
          <w:b/>
          <w:sz w:val="22"/>
          <w:szCs w:val="22"/>
          <w:lang w:eastAsia="pl-PL"/>
        </w:rPr>
      </w:pPr>
      <w:r w:rsidRPr="007A4870">
        <w:rPr>
          <w:b/>
          <w:sz w:val="22"/>
          <w:szCs w:val="22"/>
          <w:lang w:eastAsia="pl-PL"/>
        </w:rPr>
        <w:t xml:space="preserve">Załącznik nr </w:t>
      </w:r>
      <w:r w:rsidR="007A4870">
        <w:rPr>
          <w:b/>
          <w:sz w:val="22"/>
          <w:szCs w:val="22"/>
          <w:lang w:eastAsia="pl-PL"/>
        </w:rPr>
        <w:t>2</w:t>
      </w:r>
    </w:p>
    <w:p w:rsidR="007A4870" w:rsidRDefault="007A4870" w:rsidP="00BD6688">
      <w:pPr>
        <w:jc w:val="center"/>
        <w:rPr>
          <w:b/>
          <w:sz w:val="24"/>
          <w:szCs w:val="24"/>
          <w:lang w:eastAsia="pl-PL"/>
        </w:rPr>
      </w:pPr>
    </w:p>
    <w:p w:rsidR="00BD6688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7A4870" w:rsidRPr="00034433" w:rsidRDefault="007A4870" w:rsidP="00BD6688">
      <w:pPr>
        <w:jc w:val="center"/>
        <w:rPr>
          <w:b/>
          <w:sz w:val="24"/>
          <w:szCs w:val="24"/>
          <w:lang w:eastAsia="pl-PL"/>
        </w:rPr>
      </w:pP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9729D6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20</w:t>
      </w:r>
      <w:r w:rsidR="00753A47">
        <w:rPr>
          <w:bCs/>
          <w:sz w:val="22"/>
          <w:szCs w:val="22"/>
          <w:lang w:eastAsia="pl-PL"/>
        </w:rPr>
        <w:t>2</w:t>
      </w:r>
      <w:r w:rsidR="00FF345E">
        <w:rPr>
          <w:bCs/>
          <w:sz w:val="22"/>
          <w:szCs w:val="22"/>
          <w:lang w:eastAsia="pl-PL"/>
        </w:rPr>
        <w:t>1</w:t>
      </w:r>
      <w:r>
        <w:rPr>
          <w:bCs/>
          <w:sz w:val="22"/>
          <w:szCs w:val="22"/>
          <w:lang w:eastAsia="pl-PL"/>
        </w:rPr>
        <w:t xml:space="preserve"> 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  <w:r>
        <w:rPr>
          <w:bCs/>
          <w:sz w:val="22"/>
          <w:szCs w:val="22"/>
          <w:lang w:eastAsia="pl-PL"/>
        </w:rPr>
        <w:t xml:space="preserve">REGON: </w:t>
      </w:r>
      <w:r w:rsidRPr="00554543">
        <w:rPr>
          <w:sz w:val="22"/>
          <w:szCs w:val="22"/>
        </w:rPr>
        <w:t>368231378</w:t>
      </w:r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zwanym </w:t>
      </w:r>
      <w:r w:rsidRPr="00BD6688">
        <w:rPr>
          <w:bCs/>
          <w:sz w:val="22"/>
          <w:szCs w:val="22"/>
          <w:lang w:eastAsia="pl-PL"/>
        </w:rPr>
        <w:t xml:space="preserve">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  <w:bookmarkStart w:id="0" w:name="_GoBack"/>
      <w:bookmarkEnd w:id="0"/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Jarosława Millera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9729D6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9729D6" w:rsidRPr="00F41B12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9729D6" w:rsidRPr="00F41B12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Pr="00F41B12">
        <w:rPr>
          <w:b/>
          <w:bCs/>
          <w:sz w:val="22"/>
          <w:szCs w:val="22"/>
          <w:lang w:eastAsia="pl-PL"/>
        </w:rPr>
        <w:t>…………</w:t>
      </w:r>
      <w:r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9729D6" w:rsidRPr="00F41B12" w:rsidRDefault="009729D6" w:rsidP="009729D6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</w:t>
      </w:r>
      <w:r>
        <w:rPr>
          <w:sz w:val="22"/>
          <w:szCs w:val="22"/>
        </w:rPr>
        <w:t>Dostawcą</w:t>
      </w:r>
      <w:r w:rsidRPr="00F41B12">
        <w:rPr>
          <w:sz w:val="22"/>
          <w:szCs w:val="22"/>
        </w:rPr>
        <w:t xml:space="preserve">”, </w:t>
      </w:r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9729D6" w:rsidRPr="00BD6688" w:rsidRDefault="009729D6" w:rsidP="009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DB365E" w:rsidRPr="00F41B12" w:rsidRDefault="00DB365E" w:rsidP="00DB36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</w:t>
      </w:r>
      <w:r w:rsidRPr="00F41B12">
        <w:rPr>
          <w:sz w:val="22"/>
          <w:szCs w:val="22"/>
        </w:rPr>
        <w:t xml:space="preserve">trybie zapytania ofertowego w oparciu o Zarządzenie Dyrektora Miejskiego Zarządu Komunalnego w Sulejowie nr </w:t>
      </w:r>
      <w:r>
        <w:rPr>
          <w:sz w:val="22"/>
          <w:szCs w:val="22"/>
        </w:rPr>
        <w:t>36/2020 z dnia 31 grudnia 2020r</w:t>
      </w:r>
      <w:r w:rsidRPr="00C1552C">
        <w:rPr>
          <w:sz w:val="22"/>
          <w:szCs w:val="22"/>
        </w:rPr>
        <w:t xml:space="preserve">. </w:t>
      </w:r>
      <w:r w:rsidRPr="00F41B12">
        <w:rPr>
          <w:sz w:val="22"/>
          <w:szCs w:val="22"/>
        </w:rPr>
        <w:t xml:space="preserve"> w sprawie wprowadzenia Regulaminu udzielenia zamówień publicznych, co do których na podstawie </w:t>
      </w:r>
      <w:r w:rsidR="007A4870">
        <w:rPr>
          <w:sz w:val="22"/>
          <w:szCs w:val="22"/>
        </w:rPr>
        <w:t xml:space="preserve">                        </w:t>
      </w:r>
      <w:r w:rsidRPr="00F41B12">
        <w:rPr>
          <w:sz w:val="22"/>
          <w:szCs w:val="22"/>
        </w:rPr>
        <w:t xml:space="preserve">art. </w:t>
      </w:r>
      <w:r>
        <w:rPr>
          <w:sz w:val="22"/>
          <w:szCs w:val="22"/>
        </w:rPr>
        <w:t>2</w:t>
      </w:r>
      <w:r w:rsidR="007A4870">
        <w:rPr>
          <w:sz w:val="22"/>
          <w:szCs w:val="22"/>
        </w:rPr>
        <w:t xml:space="preserve"> </w:t>
      </w:r>
      <w:r w:rsidRPr="00F41B12">
        <w:rPr>
          <w:sz w:val="22"/>
          <w:szCs w:val="22"/>
        </w:rPr>
        <w:t>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CA38E0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EF0187" w:rsidRPr="00EF0187" w:rsidRDefault="00EF0187" w:rsidP="00EF018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73D57">
        <w:rPr>
          <w:sz w:val="22"/>
          <w:szCs w:val="22"/>
        </w:rPr>
        <w:t xml:space="preserve">Przedmiotem zamówienia jest zakup kruszywa łamanego - </w:t>
      </w:r>
      <w:r w:rsidRPr="00177145">
        <w:rPr>
          <w:sz w:val="22"/>
          <w:szCs w:val="22"/>
        </w:rPr>
        <w:t>dolomit</w:t>
      </w:r>
      <w:r w:rsidR="005307E8" w:rsidRPr="00177145">
        <w:rPr>
          <w:sz w:val="22"/>
          <w:szCs w:val="22"/>
        </w:rPr>
        <w:t>u</w:t>
      </w:r>
      <w:r w:rsidRPr="00177145">
        <w:rPr>
          <w:sz w:val="22"/>
          <w:szCs w:val="22"/>
        </w:rPr>
        <w:t xml:space="preserve"> (barwy szarej lub ciemnoszarej)</w:t>
      </w:r>
      <w:r w:rsidRPr="00EF0187">
        <w:rPr>
          <w:color w:val="FF0000"/>
          <w:sz w:val="22"/>
          <w:szCs w:val="22"/>
        </w:rPr>
        <w:t xml:space="preserve"> </w:t>
      </w:r>
      <w:r w:rsidRPr="00673D57">
        <w:rPr>
          <w:sz w:val="22"/>
          <w:szCs w:val="22"/>
        </w:rPr>
        <w:t>wraz  z dostawą, przeznaczonego na naprawy dróg gminnych i wewnętrznych będących w zarządzie Gminy Sulejów oraz dróg dojazdowych do pól uprawnych w ramach funduszy sołeckich na terenie Gminy Sulejów.</w:t>
      </w:r>
    </w:p>
    <w:p w:rsidR="00EF0187" w:rsidRPr="00673D57" w:rsidRDefault="00EF0187" w:rsidP="00EF018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Kruszywo f</w:t>
      </w:r>
      <w:r w:rsidRPr="00673D57">
        <w:rPr>
          <w:sz w:val="22"/>
          <w:szCs w:val="22"/>
        </w:rPr>
        <w:t>rakcj</w:t>
      </w:r>
      <w:r>
        <w:rPr>
          <w:sz w:val="22"/>
          <w:szCs w:val="22"/>
        </w:rPr>
        <w:t>i</w:t>
      </w:r>
      <w:r w:rsidRPr="00673D57">
        <w:rPr>
          <w:sz w:val="22"/>
          <w:szCs w:val="22"/>
        </w:rPr>
        <w:t xml:space="preserve"> 0- 31,5 mm w ilości </w:t>
      </w:r>
      <w:r w:rsidR="00177145">
        <w:rPr>
          <w:b/>
          <w:sz w:val="22"/>
          <w:szCs w:val="22"/>
        </w:rPr>
        <w:t>660</w:t>
      </w:r>
      <w:r w:rsidRPr="00673D57">
        <w:rPr>
          <w:b/>
          <w:sz w:val="22"/>
          <w:szCs w:val="22"/>
        </w:rPr>
        <w:t xml:space="preserve"> ton</w:t>
      </w:r>
      <w:r w:rsidRPr="00673D57">
        <w:rPr>
          <w:sz w:val="22"/>
          <w:szCs w:val="22"/>
        </w:rPr>
        <w:t xml:space="preserve"> </w:t>
      </w:r>
    </w:p>
    <w:p w:rsidR="00EF0187" w:rsidRPr="00673D57" w:rsidRDefault="00EF0187" w:rsidP="00EF018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bookmarkStart w:id="1" w:name="_Hlk30502539"/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Kruszywo  f</w:t>
      </w:r>
      <w:r w:rsidRPr="00673D57">
        <w:rPr>
          <w:sz w:val="22"/>
          <w:szCs w:val="22"/>
        </w:rPr>
        <w:t xml:space="preserve">akcja 4- 31,5 mm w ilości </w:t>
      </w:r>
      <w:r w:rsidR="00177145">
        <w:rPr>
          <w:b/>
          <w:sz w:val="22"/>
          <w:szCs w:val="22"/>
        </w:rPr>
        <w:t xml:space="preserve">690 </w:t>
      </w:r>
      <w:r w:rsidRPr="00673D57">
        <w:rPr>
          <w:b/>
          <w:sz w:val="22"/>
          <w:szCs w:val="22"/>
        </w:rPr>
        <w:t>ton</w:t>
      </w:r>
      <w:r w:rsidRPr="00673D57">
        <w:rPr>
          <w:sz w:val="22"/>
          <w:szCs w:val="22"/>
        </w:rPr>
        <w:t xml:space="preserve"> </w:t>
      </w:r>
    </w:p>
    <w:bookmarkEnd w:id="1"/>
    <w:p w:rsidR="00CA38E0" w:rsidRPr="00CA38E0" w:rsidRDefault="00CA38E0" w:rsidP="00CA38E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 xml:space="preserve">Zamawiający zleca, a </w:t>
      </w:r>
      <w:r>
        <w:rPr>
          <w:sz w:val="22"/>
          <w:szCs w:val="22"/>
        </w:rPr>
        <w:t>Dost</w:t>
      </w:r>
      <w:r w:rsidRPr="00CA38E0">
        <w:rPr>
          <w:sz w:val="22"/>
          <w:szCs w:val="22"/>
        </w:rPr>
        <w:t xml:space="preserve">awca zobowiązuje się do sukcesywnej dostawy kruszywa drogowego określonego w </w:t>
      </w:r>
      <w:r w:rsidR="00697FC1">
        <w:rPr>
          <w:sz w:val="22"/>
          <w:szCs w:val="22"/>
        </w:rPr>
        <w:t>ust.</w:t>
      </w:r>
      <w:r w:rsidRPr="00CA38E0">
        <w:rPr>
          <w:sz w:val="22"/>
          <w:szCs w:val="22"/>
        </w:rPr>
        <w:t xml:space="preserve"> 1 zgodnie z opisem zawartym </w:t>
      </w:r>
      <w:r w:rsidR="00DB365E">
        <w:rPr>
          <w:sz w:val="22"/>
          <w:szCs w:val="22"/>
        </w:rPr>
        <w:t>w zapytaniu ofertowym</w:t>
      </w:r>
      <w:r w:rsidRPr="00CA38E0">
        <w:rPr>
          <w:sz w:val="22"/>
          <w:szCs w:val="22"/>
        </w:rPr>
        <w:t xml:space="preserve"> będąc</w:t>
      </w:r>
      <w:r w:rsidR="00DB365E">
        <w:rPr>
          <w:sz w:val="22"/>
          <w:szCs w:val="22"/>
        </w:rPr>
        <w:t>ym</w:t>
      </w:r>
      <w:r w:rsidRPr="00CA38E0">
        <w:rPr>
          <w:sz w:val="22"/>
          <w:szCs w:val="22"/>
        </w:rPr>
        <w:t xml:space="preserve"> integraln</w:t>
      </w:r>
      <w:r w:rsidR="00DB365E">
        <w:rPr>
          <w:sz w:val="22"/>
          <w:szCs w:val="22"/>
        </w:rPr>
        <w:t>ą</w:t>
      </w:r>
      <w:r w:rsidRPr="00CA38E0">
        <w:rPr>
          <w:sz w:val="22"/>
          <w:szCs w:val="22"/>
        </w:rPr>
        <w:t xml:space="preserve"> częścią niniejszej umowy i złożoną ofertą.</w:t>
      </w:r>
    </w:p>
    <w:p w:rsidR="00CA38E0" w:rsidRPr="00CA38E0" w:rsidRDefault="00CA38E0" w:rsidP="00CA38E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 xml:space="preserve">Kruszywo będzie dostarczane na koszt własny  przez wybranego w drodze </w:t>
      </w:r>
      <w:r w:rsidR="00C65944">
        <w:rPr>
          <w:sz w:val="22"/>
          <w:szCs w:val="22"/>
        </w:rPr>
        <w:t>zapytania</w:t>
      </w:r>
      <w:r w:rsidRPr="00CA3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Dostawcę </w:t>
      </w:r>
      <w:r w:rsidRPr="00CA38E0">
        <w:rPr>
          <w:sz w:val="22"/>
          <w:szCs w:val="22"/>
        </w:rPr>
        <w:t>na drogi gminne i śródpolne wskazane przez Zamawiającego na terenie Gminy Sulejów.</w:t>
      </w:r>
    </w:p>
    <w:p w:rsidR="00CA38E0" w:rsidRPr="00CA38E0" w:rsidRDefault="007A4870" w:rsidP="00CA38E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oprócz sprzedaży </w:t>
      </w:r>
      <w:r w:rsidR="00CA38E0" w:rsidRPr="00CA38E0">
        <w:rPr>
          <w:sz w:val="22"/>
          <w:szCs w:val="22"/>
        </w:rPr>
        <w:t>samego kruszywa obejmuje: załadunek, ważenie, transport i rozładunek kruszywa drogowego wraz z rozprowadzeniem po drodze w taki sposób, aby zapewnić jej prawidłowa przejezdność.</w:t>
      </w:r>
    </w:p>
    <w:p w:rsidR="00CA38E0" w:rsidRDefault="00CA38E0" w:rsidP="00D32DC5">
      <w:pPr>
        <w:pStyle w:val="Tekstpodstawowy"/>
        <w:numPr>
          <w:ilvl w:val="0"/>
          <w:numId w:val="5"/>
        </w:numPr>
        <w:suppressAutoHyphens w:val="0"/>
        <w:snapToGrid w:val="0"/>
        <w:spacing w:after="0" w:line="360" w:lineRule="auto"/>
        <w:jc w:val="both"/>
        <w:rPr>
          <w:rFonts w:cs="Times New Roman"/>
          <w:sz w:val="22"/>
        </w:rPr>
      </w:pPr>
      <w:r w:rsidRPr="00CA38E0">
        <w:rPr>
          <w:rFonts w:cs="Times New Roman"/>
          <w:sz w:val="22"/>
        </w:rPr>
        <w:t xml:space="preserve">Kruszywo powinno posiadać odpowiednie wyniki badań potwierdzające spełnienie odpowiednich norm dla tego rodzaju kruszywa i posiadać wymagane atesty. </w:t>
      </w:r>
      <w:bookmarkStart w:id="2" w:name="_Hlk62648011"/>
      <w:r w:rsidRPr="00CA38E0">
        <w:rPr>
          <w:rFonts w:cs="Times New Roman"/>
          <w:sz w:val="22"/>
        </w:rPr>
        <w:t xml:space="preserve">Dostarczone kruszywo musi posiadać deklarację właściwości użytkowych kruszywa oznakowaną znakiem </w:t>
      </w:r>
      <w:r w:rsidRPr="00D32DC5">
        <w:rPr>
          <w:rFonts w:cs="Times New Roman"/>
          <w:sz w:val="22"/>
        </w:rPr>
        <w:t xml:space="preserve">CE zgodnie </w:t>
      </w:r>
      <w:r w:rsidRPr="00D32DC5">
        <w:rPr>
          <w:rFonts w:cs="Times New Roman"/>
          <w:sz w:val="22"/>
        </w:rPr>
        <w:lastRenderedPageBreak/>
        <w:t>z Rozporządzeniem Parlamentu Europejskiego i Rady (UE) nr 305/2011 z dnia 9 marca 2011</w:t>
      </w:r>
      <w:r w:rsidR="00D32DC5" w:rsidRPr="00D32DC5">
        <w:rPr>
          <w:rFonts w:cs="Times New Roman"/>
          <w:sz w:val="22"/>
        </w:rPr>
        <w:t xml:space="preserve"> r. ustanawiające zharmonizowane warunki wprowadzania do obrotu wyrobów budowlanych </w:t>
      </w:r>
      <w:r w:rsidR="007A4870">
        <w:rPr>
          <w:rFonts w:cs="Times New Roman"/>
          <w:sz w:val="22"/>
        </w:rPr>
        <w:t xml:space="preserve">                           </w:t>
      </w:r>
      <w:r w:rsidR="00D32DC5" w:rsidRPr="00D32DC5">
        <w:rPr>
          <w:rFonts w:cs="Times New Roman"/>
          <w:sz w:val="22"/>
        </w:rPr>
        <w:t>i uchylające dyrektywę Rady 89/106/EWG.</w:t>
      </w:r>
    </w:p>
    <w:bookmarkEnd w:id="2"/>
    <w:p w:rsidR="008579CA" w:rsidRPr="00EF0187" w:rsidRDefault="007A4870" w:rsidP="00EF018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 w:rsidR="00EF0187" w:rsidRPr="00177145">
        <w:rPr>
          <w:b/>
          <w:bCs/>
          <w:sz w:val="22"/>
          <w:szCs w:val="22"/>
        </w:rPr>
        <w:t>nie dopuszcza możliwości dostawy kruszywa innego niż dolomit</w:t>
      </w:r>
      <w:r w:rsidR="00EF0187" w:rsidRPr="0017714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             </w:t>
      </w:r>
      <w:r w:rsidR="00EF0187" w:rsidRPr="00177145">
        <w:rPr>
          <w:b/>
          <w:bCs/>
          <w:sz w:val="22"/>
          <w:szCs w:val="22"/>
        </w:rPr>
        <w:t>Nie dopuszcza się dostaw dolomitu wapiennego lub kwarcytu.</w:t>
      </w:r>
      <w:r w:rsidR="00EF0187" w:rsidRPr="00177145">
        <w:rPr>
          <w:sz w:val="22"/>
          <w:szCs w:val="22"/>
        </w:rPr>
        <w:t xml:space="preserve"> </w:t>
      </w:r>
      <w:r w:rsidR="00EF0187" w:rsidRPr="00177145">
        <w:rPr>
          <w:b/>
          <w:bCs/>
          <w:sz w:val="22"/>
          <w:szCs w:val="22"/>
        </w:rPr>
        <w:t>Kruszywo nie może zawierać domieszki gliny,  piasku kwarcytowego, iłów oraz gwoździ, metalowych drutów ani innych zanieczyszczeń mogących uszkodzić pojazdy poruszające się po drogach, a także innych trudno rozkładających się zanieczyszczeń ( plastik, guma, itp.)</w:t>
      </w:r>
      <w:r w:rsidR="00EF0187" w:rsidRPr="00177145">
        <w:rPr>
          <w:sz w:val="22"/>
          <w:szCs w:val="22"/>
        </w:rPr>
        <w:t xml:space="preserve"> W</w:t>
      </w:r>
      <w:r w:rsidR="00EF0187" w:rsidRPr="00673D57">
        <w:rPr>
          <w:sz w:val="22"/>
          <w:szCs w:val="22"/>
        </w:rPr>
        <w:t xml:space="preserve"> przypadku ujawnienia </w:t>
      </w:r>
      <w:r>
        <w:rPr>
          <w:sz w:val="22"/>
          <w:szCs w:val="22"/>
        </w:rPr>
        <w:t xml:space="preserve">                        </w:t>
      </w:r>
      <w:r w:rsidR="00EF0187" w:rsidRPr="00673D57">
        <w:rPr>
          <w:sz w:val="22"/>
          <w:szCs w:val="22"/>
        </w:rPr>
        <w:t xml:space="preserve">w zawartości kruszywa takich zanieczyszczeń Zamawiający żądać będzie od </w:t>
      </w:r>
      <w:r w:rsidR="00EF0187">
        <w:rPr>
          <w:sz w:val="22"/>
          <w:szCs w:val="22"/>
        </w:rPr>
        <w:t>Dostawc</w:t>
      </w:r>
      <w:r w:rsidR="00EF0187" w:rsidRPr="00673D57">
        <w:rPr>
          <w:sz w:val="22"/>
          <w:szCs w:val="22"/>
        </w:rPr>
        <w:t xml:space="preserve">y ich usunięcia, a w przypadku wystąpienia rażąco dużych zanieczyszczeń usunięcia partii dostarczonego kruszywa na koszt </w:t>
      </w:r>
      <w:r w:rsidR="00EF0187">
        <w:rPr>
          <w:sz w:val="22"/>
          <w:szCs w:val="22"/>
        </w:rPr>
        <w:t>Dostawcy</w:t>
      </w:r>
      <w:r w:rsidR="00EF0187" w:rsidRPr="00673D57">
        <w:rPr>
          <w:sz w:val="22"/>
          <w:szCs w:val="22"/>
        </w:rPr>
        <w:t xml:space="preserve"> lub odmowy przyjęcia transportu.</w:t>
      </w:r>
    </w:p>
    <w:p w:rsidR="00CA38E0" w:rsidRPr="00256988" w:rsidRDefault="00CA38E0" w:rsidP="003D256A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</w:t>
      </w:r>
      <w:r w:rsidRPr="00CA38E0">
        <w:rPr>
          <w:sz w:val="22"/>
          <w:szCs w:val="22"/>
        </w:rPr>
        <w:t xml:space="preserve">awca będzie dostarczał kruszywo transportem własnym </w:t>
      </w:r>
      <w:r w:rsidR="00A3534C">
        <w:rPr>
          <w:sz w:val="22"/>
          <w:szCs w:val="22"/>
        </w:rPr>
        <w:t>.</w:t>
      </w:r>
    </w:p>
    <w:p w:rsidR="00CA38E0" w:rsidRPr="00CA38E0" w:rsidRDefault="00CA38E0" w:rsidP="00CA38E0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A38E0">
        <w:rPr>
          <w:sz w:val="22"/>
          <w:szCs w:val="22"/>
        </w:rPr>
        <w:t xml:space="preserve">Odbiór dostawy odbywać się będzie po wcześniejszym ustaleniu terminu w godzinach pracy </w:t>
      </w:r>
      <w:r>
        <w:rPr>
          <w:sz w:val="22"/>
          <w:szCs w:val="22"/>
        </w:rPr>
        <w:t>Miejskiego Zarządu Komunalnego w Sulejowie,</w:t>
      </w:r>
      <w:r w:rsidRPr="00CA38E0">
        <w:rPr>
          <w:sz w:val="22"/>
          <w:szCs w:val="22"/>
        </w:rPr>
        <w:t xml:space="preserve"> tj. poniedziałek</w:t>
      </w:r>
      <w:r>
        <w:rPr>
          <w:sz w:val="22"/>
          <w:szCs w:val="22"/>
        </w:rPr>
        <w:t>– piątek 7:00 – 15:0</w:t>
      </w:r>
      <w:r w:rsidRPr="00CA38E0">
        <w:rPr>
          <w:sz w:val="22"/>
          <w:szCs w:val="22"/>
        </w:rPr>
        <w:t>0.</w:t>
      </w:r>
    </w:p>
    <w:p w:rsidR="00CA38E0" w:rsidRPr="00CA38E0" w:rsidRDefault="00CA38E0" w:rsidP="00CA38E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Zamawiający określi harmonogram dostawy i sposób rozładunku dostarczonej partii kruszywa określając:</w:t>
      </w:r>
    </w:p>
    <w:p w:rsidR="00CA38E0" w:rsidRPr="00CA38E0" w:rsidRDefault="002C60F4" w:rsidP="00CA38E0">
      <w:pPr>
        <w:widowControl w:val="0"/>
        <w:numPr>
          <w:ilvl w:val="0"/>
          <w:numId w:val="10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38E0" w:rsidRPr="00CA38E0">
        <w:rPr>
          <w:sz w:val="22"/>
          <w:szCs w:val="22"/>
        </w:rPr>
        <w:t>rodzaj kruszywa</w:t>
      </w:r>
    </w:p>
    <w:p w:rsidR="00CA38E0" w:rsidRPr="00CA38E0" w:rsidRDefault="002C60F4" w:rsidP="00CA38E0">
      <w:pPr>
        <w:widowControl w:val="0"/>
        <w:numPr>
          <w:ilvl w:val="0"/>
          <w:numId w:val="10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38E0" w:rsidRPr="00CA38E0">
        <w:rPr>
          <w:sz w:val="22"/>
          <w:szCs w:val="22"/>
        </w:rPr>
        <w:t>ilość kruszywa</w:t>
      </w:r>
    </w:p>
    <w:p w:rsidR="00CA38E0" w:rsidRPr="00CA38E0" w:rsidRDefault="002C60F4" w:rsidP="00CA38E0">
      <w:pPr>
        <w:widowControl w:val="0"/>
        <w:numPr>
          <w:ilvl w:val="0"/>
          <w:numId w:val="10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38E0" w:rsidRPr="00CA38E0">
        <w:rPr>
          <w:sz w:val="22"/>
          <w:szCs w:val="22"/>
        </w:rPr>
        <w:t>miejsce dostawy i rozładunek</w:t>
      </w:r>
    </w:p>
    <w:p w:rsidR="00CA38E0" w:rsidRPr="00CA38E0" w:rsidRDefault="002C60F4" w:rsidP="00CA38E0">
      <w:pPr>
        <w:widowControl w:val="0"/>
        <w:numPr>
          <w:ilvl w:val="0"/>
          <w:numId w:val="10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38E0" w:rsidRPr="00CA38E0">
        <w:rPr>
          <w:sz w:val="22"/>
          <w:szCs w:val="22"/>
        </w:rPr>
        <w:t>sposób rozładunku</w:t>
      </w:r>
    </w:p>
    <w:p w:rsidR="00CA38E0" w:rsidRPr="00CA38E0" w:rsidRDefault="00CA38E0" w:rsidP="00CA38E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 xml:space="preserve">Zamawiający nie dopuszcza możliwości dostawy kruszywa innego niż opisane w </w:t>
      </w:r>
      <w:r w:rsidR="00DB365E">
        <w:rPr>
          <w:sz w:val="22"/>
          <w:szCs w:val="22"/>
        </w:rPr>
        <w:t>zapytaniu ofertowym</w:t>
      </w:r>
      <w:r w:rsidRPr="00CA38E0">
        <w:rPr>
          <w:sz w:val="22"/>
          <w:szCs w:val="22"/>
        </w:rPr>
        <w:t xml:space="preserve">. W przypadku dostarczania kruszywa innego niż określone w umowie i </w:t>
      </w:r>
      <w:r w:rsidR="00DB365E">
        <w:rPr>
          <w:sz w:val="22"/>
          <w:szCs w:val="22"/>
        </w:rPr>
        <w:t>zapytaniu ofertowym</w:t>
      </w:r>
      <w:r w:rsidRPr="00CA38E0">
        <w:rPr>
          <w:sz w:val="22"/>
          <w:szCs w:val="22"/>
        </w:rPr>
        <w:t xml:space="preserve"> Zamawiający ma prawo do odstąpienia od umowy bez żadnych konsekwencji prawnych i finansowych oraz obciążenie </w:t>
      </w:r>
      <w:r>
        <w:rPr>
          <w:sz w:val="22"/>
          <w:szCs w:val="22"/>
        </w:rPr>
        <w:t>Dost</w:t>
      </w:r>
      <w:r w:rsidRPr="00CA38E0">
        <w:rPr>
          <w:sz w:val="22"/>
          <w:szCs w:val="22"/>
        </w:rPr>
        <w:t>awcy kosztami usunięcia wbudowanego materiału.</w:t>
      </w:r>
      <w:r w:rsidR="00FF345E">
        <w:rPr>
          <w:sz w:val="22"/>
          <w:szCs w:val="22"/>
        </w:rPr>
        <w:t xml:space="preserve"> Oświadczenie o odstąpieniu może zostać złożone przez Zamawiającego w terminie 7 dni od dnia dostarczenia przez Wykonawcę kruszywa innego niż umówione.</w:t>
      </w:r>
    </w:p>
    <w:p w:rsidR="00CA38E0" w:rsidRDefault="00CA38E0" w:rsidP="00CA38E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Zamawiający zastrzega sobie prawo do zmn</w:t>
      </w:r>
      <w:r>
        <w:rPr>
          <w:sz w:val="22"/>
          <w:szCs w:val="22"/>
        </w:rPr>
        <w:t>iejszenia c</w:t>
      </w:r>
      <w:r w:rsidR="007F6D01">
        <w:rPr>
          <w:sz w:val="22"/>
          <w:szCs w:val="22"/>
        </w:rPr>
        <w:t>ałości zamówienia o 3</w:t>
      </w:r>
      <w:r w:rsidRPr="00CA38E0">
        <w:rPr>
          <w:sz w:val="22"/>
          <w:szCs w:val="22"/>
        </w:rPr>
        <w:t>0 % bez podania p</w:t>
      </w:r>
      <w:r w:rsidR="00560BA7">
        <w:rPr>
          <w:sz w:val="22"/>
          <w:szCs w:val="22"/>
        </w:rPr>
        <w:t>rzyczyny, co nie skutkuje zmianą</w:t>
      </w:r>
      <w:r w:rsidRPr="00CA38E0">
        <w:rPr>
          <w:sz w:val="22"/>
          <w:szCs w:val="22"/>
        </w:rPr>
        <w:t xml:space="preserve"> umowy. Z tego tytułu </w:t>
      </w:r>
      <w:r w:rsidR="00723125">
        <w:rPr>
          <w:sz w:val="22"/>
          <w:szCs w:val="22"/>
        </w:rPr>
        <w:t>Dostawcy</w:t>
      </w:r>
      <w:r w:rsidRPr="00CA38E0">
        <w:rPr>
          <w:sz w:val="22"/>
          <w:szCs w:val="22"/>
        </w:rPr>
        <w:t xml:space="preserve"> nie przysługuje żadne roszczenie uzupełniające czy odszkodowanie.</w:t>
      </w:r>
    </w:p>
    <w:p w:rsidR="00A27D9C" w:rsidRPr="00CA38E0" w:rsidRDefault="00A27D9C" w:rsidP="00CA38E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 xml:space="preserve">Zamawiający zastrzega sobie prawo do </w:t>
      </w:r>
      <w:r>
        <w:rPr>
          <w:sz w:val="22"/>
          <w:szCs w:val="22"/>
        </w:rPr>
        <w:t>zwiększenia  całości zamówienia o 1</w:t>
      </w:r>
      <w:r w:rsidRPr="00CA38E0">
        <w:rPr>
          <w:sz w:val="22"/>
          <w:szCs w:val="22"/>
        </w:rPr>
        <w:t xml:space="preserve">0 % </w:t>
      </w:r>
      <w:r>
        <w:rPr>
          <w:sz w:val="22"/>
          <w:szCs w:val="22"/>
        </w:rPr>
        <w:t>, co nie skutkuje zmianą</w:t>
      </w:r>
      <w:r w:rsidRPr="00CA38E0">
        <w:rPr>
          <w:sz w:val="22"/>
          <w:szCs w:val="22"/>
        </w:rPr>
        <w:t xml:space="preserve"> umowy.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BD6688" w:rsidRPr="00CA38E0" w:rsidRDefault="00BD6688" w:rsidP="00CA38E0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A38E0">
        <w:rPr>
          <w:b/>
          <w:sz w:val="22"/>
          <w:szCs w:val="22"/>
          <w:lang w:eastAsia="pl-PL"/>
        </w:rPr>
        <w:t>§2</w:t>
      </w:r>
    </w:p>
    <w:p w:rsidR="00CA38E0" w:rsidRPr="00CA38E0" w:rsidRDefault="00CA38E0" w:rsidP="00CA38E0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Realizacja przedmiotu umowy nastę</w:t>
      </w:r>
      <w:r w:rsidR="00687D66">
        <w:rPr>
          <w:sz w:val="22"/>
          <w:szCs w:val="22"/>
        </w:rPr>
        <w:t xml:space="preserve">powała </w:t>
      </w:r>
      <w:r w:rsidR="00411EEC">
        <w:rPr>
          <w:sz w:val="22"/>
          <w:szCs w:val="22"/>
        </w:rPr>
        <w:t>będzie od daty zawarcia umowy</w:t>
      </w:r>
      <w:r w:rsidR="00687D66">
        <w:rPr>
          <w:sz w:val="22"/>
          <w:szCs w:val="22"/>
        </w:rPr>
        <w:t xml:space="preserve"> do dnia </w:t>
      </w:r>
      <w:r w:rsidR="0079700B" w:rsidRPr="00B63935">
        <w:rPr>
          <w:b/>
          <w:sz w:val="22"/>
          <w:szCs w:val="22"/>
        </w:rPr>
        <w:t>31</w:t>
      </w:r>
      <w:r w:rsidR="00845BFB" w:rsidRPr="00B63935">
        <w:rPr>
          <w:b/>
          <w:sz w:val="22"/>
          <w:szCs w:val="22"/>
        </w:rPr>
        <w:t>.12.202</w:t>
      </w:r>
      <w:r w:rsidR="00DB365E">
        <w:rPr>
          <w:b/>
          <w:sz w:val="22"/>
          <w:szCs w:val="22"/>
        </w:rPr>
        <w:t>1</w:t>
      </w:r>
      <w:r w:rsidRPr="00B63935">
        <w:rPr>
          <w:b/>
          <w:sz w:val="22"/>
          <w:szCs w:val="22"/>
        </w:rPr>
        <w:t>r.</w:t>
      </w:r>
      <w:r w:rsidRPr="00CA38E0">
        <w:rPr>
          <w:sz w:val="22"/>
          <w:szCs w:val="22"/>
        </w:rPr>
        <w:t xml:space="preserve"> </w:t>
      </w:r>
      <w:r w:rsidR="00411EEC">
        <w:rPr>
          <w:sz w:val="22"/>
          <w:szCs w:val="22"/>
        </w:rPr>
        <w:t xml:space="preserve">                         z zastrzeżeniem,  iż umowa wygasa w przypadku, gdy </w:t>
      </w:r>
      <w:r w:rsidR="007F3E71">
        <w:rPr>
          <w:sz w:val="22"/>
          <w:szCs w:val="22"/>
        </w:rPr>
        <w:t>Dost</w:t>
      </w:r>
      <w:r w:rsidR="00411EEC">
        <w:rPr>
          <w:sz w:val="22"/>
          <w:szCs w:val="22"/>
        </w:rPr>
        <w:t>awca wcześniej zrealizuje dostawy na kwotę wskazaną w umowie</w:t>
      </w:r>
      <w:r w:rsidR="00D6787F">
        <w:rPr>
          <w:sz w:val="22"/>
          <w:szCs w:val="22"/>
        </w:rPr>
        <w:t xml:space="preserve"> </w:t>
      </w:r>
      <w:r w:rsidR="00D6787F">
        <w:rPr>
          <w:rFonts w:ascii="Arial" w:hAnsi="Arial" w:cs="Arial"/>
          <w:sz w:val="22"/>
          <w:szCs w:val="22"/>
        </w:rPr>
        <w:t>§</w:t>
      </w:r>
      <w:r w:rsidR="00D6787F">
        <w:rPr>
          <w:sz w:val="22"/>
          <w:szCs w:val="22"/>
        </w:rPr>
        <w:t xml:space="preserve"> 3 ust.2</w:t>
      </w:r>
      <w:r w:rsidR="00411EEC">
        <w:rPr>
          <w:sz w:val="22"/>
          <w:szCs w:val="22"/>
        </w:rPr>
        <w:t>.</w:t>
      </w:r>
    </w:p>
    <w:p w:rsidR="00CA38E0" w:rsidRDefault="00CA38E0" w:rsidP="00CA38E0">
      <w:pPr>
        <w:pStyle w:val="Tekstpodstawowy"/>
        <w:numPr>
          <w:ilvl w:val="0"/>
          <w:numId w:val="6"/>
        </w:numPr>
        <w:suppressAutoHyphens w:val="0"/>
        <w:snapToGrid w:val="0"/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Dost</w:t>
      </w:r>
      <w:r w:rsidRPr="00CA38E0">
        <w:rPr>
          <w:rFonts w:cs="Times New Roman"/>
          <w:sz w:val="22"/>
        </w:rPr>
        <w:t>awca może powierzyć wykonanie części przedmiotu umowy osobie trzeciej za pisemną zgodą Zamawiającego.</w:t>
      </w:r>
    </w:p>
    <w:p w:rsidR="007A4870" w:rsidRPr="00CA38E0" w:rsidRDefault="007A4870" w:rsidP="007A4870">
      <w:pPr>
        <w:pStyle w:val="Tekstpodstawowy"/>
        <w:suppressAutoHyphens w:val="0"/>
        <w:snapToGrid w:val="0"/>
        <w:spacing w:after="0" w:line="360" w:lineRule="auto"/>
        <w:jc w:val="both"/>
        <w:rPr>
          <w:rFonts w:cs="Times New Roman"/>
          <w:sz w:val="22"/>
        </w:rPr>
      </w:pPr>
    </w:p>
    <w:p w:rsidR="00CA38E0" w:rsidRPr="00CA38E0" w:rsidRDefault="00CA38E0" w:rsidP="00CA38E0">
      <w:pPr>
        <w:pStyle w:val="Tekstpodstawowy"/>
        <w:numPr>
          <w:ilvl w:val="0"/>
          <w:numId w:val="6"/>
        </w:numPr>
        <w:suppressAutoHyphens w:val="0"/>
        <w:snapToGrid w:val="0"/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Dost</w:t>
      </w:r>
      <w:r w:rsidRPr="00CA38E0">
        <w:rPr>
          <w:rFonts w:cs="Times New Roman"/>
          <w:sz w:val="22"/>
        </w:rPr>
        <w:t xml:space="preserve">awca ponosi pełną odpowiedzialność za prawidłową realizację prac oraz za ewentualne straty i szkody wyrządzone osobom prywatnym jak i w mieniu publicznym wynikłe w związku </w:t>
      </w:r>
      <w:r w:rsidRPr="00CA38E0">
        <w:rPr>
          <w:rFonts w:cs="Times New Roman"/>
          <w:sz w:val="22"/>
        </w:rPr>
        <w:br/>
        <w:t>z wykonywanymi dostawami przez podwykonawców.</w:t>
      </w:r>
    </w:p>
    <w:p w:rsidR="007B7C3C" w:rsidRPr="007B7C3C" w:rsidRDefault="00CA38E0" w:rsidP="007B7C3C">
      <w:pPr>
        <w:pStyle w:val="Tekstpodstawowy"/>
        <w:numPr>
          <w:ilvl w:val="0"/>
          <w:numId w:val="6"/>
        </w:numPr>
        <w:suppressAutoHyphens w:val="0"/>
        <w:snapToGrid w:val="0"/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Dost</w:t>
      </w:r>
      <w:r w:rsidRPr="00CA38E0">
        <w:rPr>
          <w:rFonts w:cs="Times New Roman"/>
          <w:sz w:val="22"/>
        </w:rPr>
        <w:t>awca ponosi wszelką odpowiedzialność za zapłatę wynagrodzenia należnego podwykonawcy.</w:t>
      </w:r>
    </w:p>
    <w:p w:rsidR="00D10EB2" w:rsidRDefault="00D10EB2" w:rsidP="00CA38E0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BD6688" w:rsidRDefault="00BD6688" w:rsidP="00CA38E0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7B7C3C" w:rsidRPr="007B7C3C" w:rsidRDefault="00155292" w:rsidP="00CA38E0">
      <w:pPr>
        <w:pStyle w:val="FR1"/>
        <w:numPr>
          <w:ilvl w:val="0"/>
          <w:numId w:val="7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>Cena dostawy</w:t>
      </w:r>
      <w:r w:rsidR="00CA38E0" w:rsidRPr="007B7C3C">
        <w:rPr>
          <w:rFonts w:ascii="Times New Roman" w:hAnsi="Times New Roman"/>
          <w:sz w:val="22"/>
          <w:szCs w:val="22"/>
        </w:rPr>
        <w:t xml:space="preserve"> </w:t>
      </w:r>
      <w:r w:rsidR="00CA38E0" w:rsidRPr="007B7C3C">
        <w:rPr>
          <w:rFonts w:ascii="Times New Roman" w:hAnsi="Times New Roman"/>
          <w:b/>
          <w:sz w:val="22"/>
          <w:szCs w:val="22"/>
        </w:rPr>
        <w:t>1 tony</w:t>
      </w:r>
      <w:r w:rsidR="00CA38E0" w:rsidRPr="007B7C3C">
        <w:rPr>
          <w:rFonts w:ascii="Times New Roman" w:hAnsi="Times New Roman"/>
          <w:sz w:val="22"/>
          <w:szCs w:val="22"/>
        </w:rPr>
        <w:t xml:space="preserve"> kruszywa drogowego </w:t>
      </w:r>
      <w:r w:rsidR="00753A47">
        <w:rPr>
          <w:rFonts w:ascii="Times New Roman" w:hAnsi="Times New Roman"/>
          <w:sz w:val="22"/>
          <w:szCs w:val="22"/>
        </w:rPr>
        <w:t xml:space="preserve">frakcji 0-31,5 mm </w:t>
      </w:r>
      <w:r w:rsidR="00CA38E0" w:rsidRPr="007B7C3C">
        <w:rPr>
          <w:rFonts w:ascii="Times New Roman" w:hAnsi="Times New Roman"/>
          <w:sz w:val="22"/>
          <w:szCs w:val="22"/>
        </w:rPr>
        <w:t xml:space="preserve">wynosi </w:t>
      </w:r>
      <w:r w:rsidR="00CA38E0" w:rsidRPr="007B7C3C">
        <w:rPr>
          <w:rFonts w:ascii="Times New Roman" w:hAnsi="Times New Roman"/>
          <w:b/>
          <w:sz w:val="22"/>
          <w:szCs w:val="22"/>
        </w:rPr>
        <w:t>……… zł brutto</w:t>
      </w:r>
      <w:r w:rsidR="00CA38E0" w:rsidRPr="007B7C3C">
        <w:rPr>
          <w:rFonts w:ascii="Times New Roman" w:hAnsi="Times New Roman"/>
          <w:sz w:val="22"/>
          <w:szCs w:val="22"/>
        </w:rPr>
        <w:t xml:space="preserve"> </w:t>
      </w:r>
    </w:p>
    <w:p w:rsidR="00CA38E0" w:rsidRDefault="00CA38E0" w:rsidP="007B7C3C">
      <w:pPr>
        <w:pStyle w:val="FR1"/>
        <w:snapToGrid w:val="0"/>
        <w:spacing w:before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>(słownie: ……………………………………………………………………………………………</w:t>
      </w:r>
      <w:r w:rsidR="007B7C3C" w:rsidRPr="007B7C3C">
        <w:rPr>
          <w:rFonts w:ascii="Times New Roman" w:hAnsi="Times New Roman"/>
          <w:sz w:val="22"/>
          <w:szCs w:val="22"/>
        </w:rPr>
        <w:t>)</w:t>
      </w:r>
    </w:p>
    <w:p w:rsidR="00753A47" w:rsidRPr="007B7C3C" w:rsidRDefault="00753A47" w:rsidP="00753A47">
      <w:pPr>
        <w:pStyle w:val="FR1"/>
        <w:snapToGrid w:val="0"/>
        <w:spacing w:before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 xml:space="preserve">Cena dostawy </w:t>
      </w:r>
      <w:r w:rsidRPr="007B7C3C">
        <w:rPr>
          <w:rFonts w:ascii="Times New Roman" w:hAnsi="Times New Roman"/>
          <w:b/>
          <w:sz w:val="22"/>
          <w:szCs w:val="22"/>
        </w:rPr>
        <w:t>1 tony</w:t>
      </w:r>
      <w:r w:rsidRPr="007B7C3C">
        <w:rPr>
          <w:rFonts w:ascii="Times New Roman" w:hAnsi="Times New Roman"/>
          <w:sz w:val="22"/>
          <w:szCs w:val="22"/>
        </w:rPr>
        <w:t xml:space="preserve"> kruszywa drogowego </w:t>
      </w:r>
      <w:r>
        <w:rPr>
          <w:rFonts w:ascii="Times New Roman" w:hAnsi="Times New Roman"/>
          <w:sz w:val="22"/>
          <w:szCs w:val="22"/>
        </w:rPr>
        <w:t xml:space="preserve">frakcji 4-31,5 mm </w:t>
      </w:r>
      <w:r w:rsidRPr="007B7C3C">
        <w:rPr>
          <w:rFonts w:ascii="Times New Roman" w:hAnsi="Times New Roman"/>
          <w:sz w:val="22"/>
          <w:szCs w:val="22"/>
        </w:rPr>
        <w:t xml:space="preserve">wynosi </w:t>
      </w:r>
      <w:r w:rsidRPr="007B7C3C">
        <w:rPr>
          <w:rFonts w:ascii="Times New Roman" w:hAnsi="Times New Roman"/>
          <w:b/>
          <w:sz w:val="22"/>
          <w:szCs w:val="22"/>
        </w:rPr>
        <w:t>……… zł brutto</w:t>
      </w:r>
      <w:r w:rsidRPr="007B7C3C">
        <w:rPr>
          <w:rFonts w:ascii="Times New Roman" w:hAnsi="Times New Roman"/>
          <w:sz w:val="22"/>
          <w:szCs w:val="22"/>
        </w:rPr>
        <w:t xml:space="preserve"> </w:t>
      </w:r>
    </w:p>
    <w:p w:rsidR="00753A47" w:rsidRPr="007B7C3C" w:rsidRDefault="00753A47" w:rsidP="00753A47">
      <w:pPr>
        <w:pStyle w:val="FR1"/>
        <w:snapToGrid w:val="0"/>
        <w:spacing w:before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>(słownie: ……………………………………………………………………………………………)</w:t>
      </w:r>
    </w:p>
    <w:p w:rsidR="00753A47" w:rsidRPr="00753A47" w:rsidRDefault="00CA38E0" w:rsidP="007B7C3C">
      <w:pPr>
        <w:pStyle w:val="FR1"/>
        <w:numPr>
          <w:ilvl w:val="0"/>
          <w:numId w:val="7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 xml:space="preserve">Maksymalna wartość umowy </w:t>
      </w:r>
      <w:r w:rsidR="00753A47">
        <w:rPr>
          <w:rFonts w:ascii="Times New Roman" w:hAnsi="Times New Roman"/>
          <w:sz w:val="22"/>
          <w:szCs w:val="22"/>
        </w:rPr>
        <w:t xml:space="preserve">dla kruszywa </w:t>
      </w:r>
      <w:r w:rsidRPr="007B7C3C">
        <w:rPr>
          <w:rFonts w:ascii="Times New Roman" w:hAnsi="Times New Roman"/>
          <w:sz w:val="22"/>
          <w:szCs w:val="22"/>
        </w:rPr>
        <w:t xml:space="preserve">ogółem brutto wynosi: </w:t>
      </w:r>
      <w:r w:rsidRPr="007B7C3C">
        <w:rPr>
          <w:rFonts w:ascii="Times New Roman" w:hAnsi="Times New Roman"/>
          <w:b/>
          <w:sz w:val="22"/>
          <w:szCs w:val="22"/>
        </w:rPr>
        <w:t xml:space="preserve">…………………….. zł brutto </w:t>
      </w:r>
      <w:r w:rsidR="00753A47">
        <w:rPr>
          <w:rFonts w:ascii="Times New Roman" w:hAnsi="Times New Roman"/>
          <w:b/>
          <w:sz w:val="22"/>
          <w:szCs w:val="22"/>
        </w:rPr>
        <w:t>w tym:</w:t>
      </w:r>
    </w:p>
    <w:p w:rsidR="007B7C3C" w:rsidRDefault="00DB0EA3" w:rsidP="00753A47">
      <w:pPr>
        <w:pStyle w:val="FR1"/>
        <w:snapToGrid w:val="0"/>
        <w:spacing w:before="0" w:line="360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…………….</w:t>
      </w:r>
      <w:r w:rsidR="007A4870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zł brutto - </w:t>
      </w:r>
      <w:r w:rsidR="00753A47">
        <w:rPr>
          <w:rFonts w:ascii="Times New Roman" w:hAnsi="Times New Roman"/>
          <w:b/>
          <w:sz w:val="22"/>
          <w:szCs w:val="22"/>
        </w:rPr>
        <w:t xml:space="preserve"> kruszywo frakcji 0-31,5 mm za </w:t>
      </w:r>
      <w:r w:rsidR="002808BB">
        <w:rPr>
          <w:rFonts w:ascii="Times New Roman" w:hAnsi="Times New Roman"/>
          <w:b/>
          <w:sz w:val="22"/>
          <w:szCs w:val="22"/>
        </w:rPr>
        <w:t>660</w:t>
      </w:r>
      <w:r w:rsidR="00CA38E0" w:rsidRPr="007B7C3C">
        <w:rPr>
          <w:rFonts w:ascii="Times New Roman" w:hAnsi="Times New Roman"/>
          <w:b/>
          <w:sz w:val="22"/>
          <w:szCs w:val="22"/>
        </w:rPr>
        <w:t xml:space="preserve"> ton.</w:t>
      </w:r>
    </w:p>
    <w:p w:rsidR="00143136" w:rsidRPr="007B7C3C" w:rsidRDefault="00753A47" w:rsidP="00753A47">
      <w:pPr>
        <w:pStyle w:val="FR1"/>
        <w:snapToGrid w:val="0"/>
        <w:spacing w:before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DB0EA3">
        <w:rPr>
          <w:rFonts w:ascii="Times New Roman" w:hAnsi="Times New Roman"/>
          <w:b/>
          <w:sz w:val="22"/>
          <w:szCs w:val="22"/>
        </w:rPr>
        <w:t xml:space="preserve">……………. zł brutto - </w:t>
      </w:r>
      <w:r>
        <w:rPr>
          <w:rFonts w:ascii="Times New Roman" w:hAnsi="Times New Roman"/>
          <w:b/>
          <w:sz w:val="22"/>
          <w:szCs w:val="22"/>
        </w:rPr>
        <w:t xml:space="preserve">kruszywo frakcji 4-31,5 mm za </w:t>
      </w:r>
      <w:r w:rsidR="002808BB">
        <w:rPr>
          <w:rFonts w:ascii="Times New Roman" w:hAnsi="Times New Roman"/>
          <w:b/>
          <w:sz w:val="22"/>
          <w:szCs w:val="22"/>
        </w:rPr>
        <w:t>690 ton.</w:t>
      </w:r>
    </w:p>
    <w:p w:rsidR="00CA38E0" w:rsidRPr="007B7C3C" w:rsidRDefault="00CA38E0" w:rsidP="007B7C3C">
      <w:pPr>
        <w:pStyle w:val="FR1"/>
        <w:numPr>
          <w:ilvl w:val="0"/>
          <w:numId w:val="7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7B7C3C">
        <w:rPr>
          <w:rFonts w:ascii="Times New Roman" w:hAnsi="Times New Roman"/>
          <w:sz w:val="22"/>
          <w:szCs w:val="22"/>
        </w:rPr>
        <w:t>Płatność za przedmiot zamówienia nastąpi na rachunek Dost</w:t>
      </w:r>
      <w:r w:rsidR="00D6787F" w:rsidRPr="007B7C3C">
        <w:rPr>
          <w:rFonts w:ascii="Times New Roman" w:hAnsi="Times New Roman"/>
          <w:sz w:val="22"/>
          <w:szCs w:val="22"/>
        </w:rPr>
        <w:t xml:space="preserve">awcy w terminie </w:t>
      </w:r>
      <w:r w:rsidR="00DB365E">
        <w:rPr>
          <w:rFonts w:ascii="Times New Roman" w:hAnsi="Times New Roman"/>
          <w:sz w:val="22"/>
          <w:szCs w:val="22"/>
        </w:rPr>
        <w:t>30</w:t>
      </w:r>
      <w:r w:rsidRPr="007B7C3C">
        <w:rPr>
          <w:rFonts w:ascii="Times New Roman" w:hAnsi="Times New Roman"/>
          <w:sz w:val="22"/>
          <w:szCs w:val="22"/>
        </w:rPr>
        <w:t xml:space="preserve"> dni </w:t>
      </w:r>
      <w:r w:rsidR="00D6787F" w:rsidRPr="007B7C3C">
        <w:rPr>
          <w:rFonts w:ascii="Times New Roman" w:hAnsi="Times New Roman"/>
          <w:b/>
          <w:sz w:val="22"/>
          <w:szCs w:val="22"/>
        </w:rPr>
        <w:t xml:space="preserve"> </w:t>
      </w:r>
      <w:r w:rsidRPr="007B7C3C">
        <w:rPr>
          <w:rFonts w:ascii="Times New Roman" w:hAnsi="Times New Roman"/>
          <w:sz w:val="22"/>
          <w:szCs w:val="22"/>
        </w:rPr>
        <w:t>od daty otrzymania prawidłowo wystawionej faktury wraz dokumentami rozliczeniowymi.</w:t>
      </w:r>
    </w:p>
    <w:p w:rsidR="00CA38E0" w:rsidRPr="007B7C3C" w:rsidRDefault="00CA38E0" w:rsidP="00CA38E0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7B7C3C">
        <w:rPr>
          <w:sz w:val="22"/>
          <w:szCs w:val="22"/>
        </w:rPr>
        <w:t>Podstawą wystawienia faktury jest odbiór kruszywa potwierdzony przez osobę wskazaną przez Zamawiającego.</w:t>
      </w:r>
    </w:p>
    <w:p w:rsidR="00CA38E0" w:rsidRDefault="00CA38E0" w:rsidP="00CA38E0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Podstawę do zapłaty stanowi wystawiona przez dostawcę faktura VAT wraz z dokumentami rozliczeniowymi określonymi w §4, potwierdzającymi realizację dostaw przez upoważnionego przedstawiciela Zamawiającego.</w:t>
      </w:r>
    </w:p>
    <w:p w:rsidR="007F6D01" w:rsidRDefault="007F6D01" w:rsidP="007F6D0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Faktury dokumentujące wykonanie przedmiotu zamówienia wystawione będą z następującym oznaczeniem:</w:t>
      </w:r>
    </w:p>
    <w:p w:rsidR="00753A47" w:rsidRDefault="006D7A24" w:rsidP="006D7A24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z w:val="22"/>
          <w:szCs w:val="22"/>
        </w:rPr>
      </w:pPr>
      <w:bookmarkStart w:id="3" w:name="_Hlk1386130"/>
      <w:r>
        <w:rPr>
          <w:b/>
          <w:sz w:val="22"/>
          <w:szCs w:val="22"/>
        </w:rPr>
        <w:t xml:space="preserve">Kruszywo </w:t>
      </w:r>
      <w:r w:rsidR="00753A47">
        <w:rPr>
          <w:b/>
          <w:sz w:val="22"/>
          <w:szCs w:val="22"/>
        </w:rPr>
        <w:t>frakcji 0-31,5 mm</w:t>
      </w:r>
      <w:r w:rsidR="00DB0EA3" w:rsidRPr="00CA38E0">
        <w:rPr>
          <w:b/>
          <w:sz w:val="22"/>
          <w:szCs w:val="22"/>
        </w:rPr>
        <w:t xml:space="preserve"> – </w:t>
      </w:r>
      <w:r w:rsidR="00043F81">
        <w:rPr>
          <w:b/>
          <w:sz w:val="22"/>
          <w:szCs w:val="22"/>
        </w:rPr>
        <w:t>..........</w:t>
      </w:r>
      <w:r w:rsidR="00753A47">
        <w:rPr>
          <w:b/>
          <w:sz w:val="22"/>
          <w:szCs w:val="22"/>
        </w:rPr>
        <w:t xml:space="preserve"> ton</w:t>
      </w:r>
    </w:p>
    <w:p w:rsidR="006D7A24" w:rsidRDefault="00753A47" w:rsidP="006D7A24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Kruszywo frakcji </w:t>
      </w:r>
      <w:r w:rsidR="006D7A24">
        <w:rPr>
          <w:b/>
          <w:sz w:val="22"/>
          <w:szCs w:val="22"/>
        </w:rPr>
        <w:t>4</w:t>
      </w:r>
      <w:r w:rsidR="006D7A24" w:rsidRPr="00CA38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6D7A24" w:rsidRPr="00CA38E0">
        <w:rPr>
          <w:b/>
          <w:sz w:val="22"/>
          <w:szCs w:val="22"/>
        </w:rPr>
        <w:t xml:space="preserve">31,5 mm – </w:t>
      </w:r>
      <w:r w:rsidR="00043F81">
        <w:rPr>
          <w:b/>
          <w:sz w:val="22"/>
          <w:szCs w:val="22"/>
        </w:rPr>
        <w:t>...........</w:t>
      </w:r>
      <w:r w:rsidR="00DB0EA3">
        <w:rPr>
          <w:b/>
          <w:sz w:val="22"/>
          <w:szCs w:val="22"/>
        </w:rPr>
        <w:t xml:space="preserve"> </w:t>
      </w:r>
      <w:r w:rsidR="006D7A24" w:rsidRPr="00CA38E0">
        <w:rPr>
          <w:b/>
          <w:sz w:val="22"/>
          <w:szCs w:val="22"/>
        </w:rPr>
        <w:t>ton</w:t>
      </w:r>
    </w:p>
    <w:bookmarkEnd w:id="3"/>
    <w:p w:rsidR="007F6D01" w:rsidRPr="004B339C" w:rsidRDefault="007F6D01" w:rsidP="006D7A24">
      <w:pPr>
        <w:widowControl w:val="0"/>
        <w:suppressAutoHyphens w:val="0"/>
        <w:snapToGrid w:val="0"/>
        <w:spacing w:line="360" w:lineRule="auto"/>
        <w:ind w:firstLine="360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7F6D01" w:rsidRDefault="007F6D01" w:rsidP="007F6D0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</w:t>
      </w:r>
      <w:r w:rsidRPr="004B339C">
        <w:rPr>
          <w:sz w:val="22"/>
          <w:szCs w:val="22"/>
        </w:rPr>
        <w:t xml:space="preserve"> Komunaln</w:t>
      </w:r>
      <w:r>
        <w:rPr>
          <w:sz w:val="22"/>
          <w:szCs w:val="22"/>
        </w:rPr>
        <w:t>y w Sulejowie, 97-330 Sulejów, ul. Konecka 46</w:t>
      </w:r>
    </w:p>
    <w:p w:rsidR="00753A47" w:rsidRDefault="00753A47" w:rsidP="00753A47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Kruszywo frakcji 0-31,5 mm</w:t>
      </w:r>
      <w:r w:rsidR="00DB0EA3" w:rsidRPr="00CA38E0">
        <w:rPr>
          <w:b/>
          <w:sz w:val="22"/>
          <w:szCs w:val="22"/>
        </w:rPr>
        <w:t xml:space="preserve"> – </w:t>
      </w:r>
      <w:r w:rsidR="00043F81">
        <w:rPr>
          <w:b/>
          <w:sz w:val="22"/>
          <w:szCs w:val="22"/>
        </w:rPr>
        <w:t>..........</w:t>
      </w:r>
      <w:r w:rsidR="00DB0E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ton</w:t>
      </w:r>
    </w:p>
    <w:p w:rsidR="00753A47" w:rsidRDefault="00753A47" w:rsidP="00753A47">
      <w:pPr>
        <w:widowControl w:val="0"/>
        <w:suppressAutoHyphens w:val="0"/>
        <w:snapToGri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Kruszywo frakcji 4</w:t>
      </w:r>
      <w:r w:rsidRPr="00CA38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CA38E0">
        <w:rPr>
          <w:b/>
          <w:sz w:val="22"/>
          <w:szCs w:val="22"/>
        </w:rPr>
        <w:t xml:space="preserve">31,5 mm – </w:t>
      </w:r>
      <w:r w:rsidR="00043F81">
        <w:rPr>
          <w:b/>
          <w:sz w:val="22"/>
          <w:szCs w:val="22"/>
        </w:rPr>
        <w:t>...........</w:t>
      </w:r>
      <w:r w:rsidR="00DB0EA3">
        <w:rPr>
          <w:b/>
          <w:sz w:val="22"/>
          <w:szCs w:val="22"/>
        </w:rPr>
        <w:t xml:space="preserve"> </w:t>
      </w:r>
      <w:r w:rsidRPr="00CA38E0">
        <w:rPr>
          <w:b/>
          <w:sz w:val="22"/>
          <w:szCs w:val="22"/>
        </w:rPr>
        <w:t>ton</w:t>
      </w:r>
    </w:p>
    <w:p w:rsidR="006D7A24" w:rsidRPr="004B339C" w:rsidRDefault="006D7A24" w:rsidP="006D7A24">
      <w:pPr>
        <w:widowControl w:val="0"/>
        <w:suppressAutoHyphens w:val="0"/>
        <w:snapToGrid w:val="0"/>
        <w:spacing w:line="360" w:lineRule="auto"/>
        <w:ind w:firstLine="360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6D7A24" w:rsidRDefault="006D7A24" w:rsidP="006D7A2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Urząd Miejski w Sulejowie, 97-330 Sulejów, ul. Konecka 42</w:t>
      </w:r>
    </w:p>
    <w:p w:rsidR="00CA38E0" w:rsidRPr="00CA38E0" w:rsidRDefault="00CA38E0" w:rsidP="006D7A2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Złożenie faktury bez dokumentów rozliczeniowych określonych w §4  skutkuje zwrotem faktury.</w:t>
      </w:r>
    </w:p>
    <w:p w:rsidR="00CA38E0" w:rsidRPr="00CA38E0" w:rsidRDefault="00CA38E0" w:rsidP="00CA38E0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Strony dopuszczają możliwość wystawiania faktur częściowych.</w:t>
      </w:r>
    </w:p>
    <w:p w:rsidR="00CA38E0" w:rsidRDefault="00CA38E0" w:rsidP="00CA38E0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A38E0">
        <w:rPr>
          <w:sz w:val="22"/>
          <w:szCs w:val="22"/>
        </w:rPr>
        <w:t>Za dzień zapłaty przyjmuje się datę obciążenia rachunku Zamawiającego.</w:t>
      </w:r>
    </w:p>
    <w:p w:rsidR="00CA38E0" w:rsidRPr="00CA38E0" w:rsidRDefault="00CA38E0" w:rsidP="00CA38E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C2B0D" w:rsidRPr="00BD6688" w:rsidRDefault="00BD6688" w:rsidP="00CA38E0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§4</w:t>
      </w:r>
    </w:p>
    <w:p w:rsidR="00CA38E0" w:rsidRPr="00CA38E0" w:rsidRDefault="00CA38E0" w:rsidP="00CA38E0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>Zamawiający zastrzega sobie prawo do kontroli ilości i jakości dostarczanego kruszywa.</w:t>
      </w:r>
    </w:p>
    <w:p w:rsidR="00C967D5" w:rsidRPr="00C967D5" w:rsidRDefault="00CA38E0" w:rsidP="00C967D5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 xml:space="preserve">Każdorazowa partia materiału dostarczona przez </w:t>
      </w:r>
      <w:r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 xml:space="preserve">awcę będzie sprawdzana przez </w:t>
      </w:r>
      <w:r w:rsidRPr="00CA38E0">
        <w:rPr>
          <w:rFonts w:ascii="Times New Roman" w:hAnsi="Times New Roman"/>
          <w:sz w:val="22"/>
          <w:szCs w:val="22"/>
        </w:rPr>
        <w:lastRenderedPageBreak/>
        <w:t>przedstawiciela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38E0">
        <w:rPr>
          <w:rFonts w:ascii="Times New Roman" w:hAnsi="Times New Roman"/>
          <w:sz w:val="22"/>
          <w:szCs w:val="22"/>
        </w:rPr>
        <w:t xml:space="preserve">Zamawiającego lub osobę przez niego wyznaczoną. Potwierdzeniem realizacji każdej dostawy </w:t>
      </w:r>
      <w:r w:rsidR="00C967D5" w:rsidRPr="00C967D5">
        <w:rPr>
          <w:rFonts w:ascii="Times New Roman" w:hAnsi="Times New Roman"/>
          <w:b/>
          <w:bCs/>
          <w:sz w:val="22"/>
          <w:szCs w:val="22"/>
        </w:rPr>
        <w:t>będą dowody wydania WZ wystawione każdorazowo przez Dostawcę wraz z wydrukiem wagowym z kopalni.</w:t>
      </w:r>
    </w:p>
    <w:p w:rsidR="00CA38E0" w:rsidRPr="00CA38E0" w:rsidRDefault="00CA38E0" w:rsidP="00CA38E0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>Zamawiający zastrzega sobie prawo do wybiórczej kontroli wagi zamawianej części dostawy w całym okresie trwania umowy. Koszty drugiego ważenia pokrywa Zamawiający.</w:t>
      </w:r>
    </w:p>
    <w:p w:rsidR="00CA38E0" w:rsidRPr="00CA38E0" w:rsidRDefault="00CA38E0" w:rsidP="00CA38E0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 xml:space="preserve">W przypadku złej jakości kruszywa Zamawiający zleci wykonanie badania jakości kruszywa wraz z wydaniem orzeczenia. Koszty tego badania pokryje Zamawiający lub </w:t>
      </w:r>
      <w:r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 xml:space="preserve">awca w zależności od wyniku badań. Jeśli badanie kruszywa wykaże, że jego jakość nie spełnia przyjętych norm, wówczas koszty pokrywa </w:t>
      </w:r>
      <w:r w:rsidR="000D0283"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>awca.</w:t>
      </w:r>
    </w:p>
    <w:p w:rsidR="00CA38E0" w:rsidRPr="00C967D5" w:rsidRDefault="00CA38E0" w:rsidP="00CA38E0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 xml:space="preserve">Jeżeli w wyniku kontroli o której mowa w </w:t>
      </w:r>
      <w:r w:rsidR="00697FC1">
        <w:rPr>
          <w:rFonts w:ascii="Times New Roman" w:hAnsi="Times New Roman"/>
          <w:sz w:val="22"/>
          <w:szCs w:val="22"/>
        </w:rPr>
        <w:t>ust.</w:t>
      </w:r>
      <w:r w:rsidRPr="00CA38E0">
        <w:rPr>
          <w:rFonts w:ascii="Times New Roman" w:hAnsi="Times New Roman"/>
          <w:sz w:val="22"/>
          <w:szCs w:val="22"/>
        </w:rPr>
        <w:t xml:space="preserve"> 3 Zamawiający stwierdzi, iż dostarczane kruszywo nie spełnia wymogów ilościowych deklarowanych w dokumencie wydania przez </w:t>
      </w:r>
      <w:r w:rsidR="000D0283">
        <w:rPr>
          <w:rFonts w:ascii="Times New Roman" w:hAnsi="Times New Roman"/>
          <w:sz w:val="22"/>
          <w:szCs w:val="22"/>
        </w:rPr>
        <w:t>Dost</w:t>
      </w:r>
      <w:r w:rsidR="007A4870">
        <w:rPr>
          <w:rFonts w:ascii="Times New Roman" w:hAnsi="Times New Roman"/>
          <w:sz w:val="22"/>
          <w:szCs w:val="22"/>
        </w:rPr>
        <w:t xml:space="preserve">awcę                   </w:t>
      </w:r>
      <w:r w:rsidRPr="00CA38E0">
        <w:rPr>
          <w:rFonts w:ascii="Times New Roman" w:hAnsi="Times New Roman"/>
          <w:sz w:val="22"/>
          <w:szCs w:val="22"/>
        </w:rPr>
        <w:t>w ilości ujemne</w:t>
      </w:r>
      <w:r w:rsidR="000D0283">
        <w:rPr>
          <w:rFonts w:ascii="Times New Roman" w:hAnsi="Times New Roman"/>
          <w:sz w:val="22"/>
          <w:szCs w:val="22"/>
        </w:rPr>
        <w:t xml:space="preserve">j </w:t>
      </w:r>
      <w:r w:rsidRPr="00CA38E0">
        <w:rPr>
          <w:rFonts w:ascii="Times New Roman" w:hAnsi="Times New Roman"/>
          <w:sz w:val="22"/>
          <w:szCs w:val="22"/>
        </w:rPr>
        <w:t>powyżej 0,2</w:t>
      </w:r>
      <w:r w:rsidR="000D0283">
        <w:rPr>
          <w:rFonts w:ascii="Times New Roman" w:hAnsi="Times New Roman"/>
          <w:sz w:val="22"/>
          <w:szCs w:val="22"/>
        </w:rPr>
        <w:t xml:space="preserve"> tony co do każdego transportu, </w:t>
      </w:r>
      <w:r w:rsidRPr="00CA38E0">
        <w:rPr>
          <w:rFonts w:ascii="Times New Roman" w:hAnsi="Times New Roman"/>
          <w:sz w:val="22"/>
          <w:szCs w:val="22"/>
        </w:rPr>
        <w:t xml:space="preserve">to </w:t>
      </w:r>
      <w:r w:rsidR="000D0283"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 xml:space="preserve">awca zapłaci Zamawiającemu karę umowną w wysokości </w:t>
      </w:r>
      <w:r w:rsidRPr="003A1783">
        <w:rPr>
          <w:rFonts w:ascii="Times New Roman" w:hAnsi="Times New Roman"/>
          <w:sz w:val="22"/>
          <w:szCs w:val="22"/>
        </w:rPr>
        <w:t>określone</w:t>
      </w:r>
      <w:r w:rsidR="007F6D01" w:rsidRPr="003A1783">
        <w:rPr>
          <w:rFonts w:ascii="Times New Roman" w:hAnsi="Times New Roman"/>
          <w:sz w:val="22"/>
          <w:szCs w:val="22"/>
        </w:rPr>
        <w:t xml:space="preserve">j w § 5 </w:t>
      </w:r>
      <w:r w:rsidRPr="003A1783">
        <w:rPr>
          <w:rFonts w:ascii="Times New Roman" w:hAnsi="Times New Roman"/>
          <w:sz w:val="22"/>
          <w:szCs w:val="22"/>
        </w:rPr>
        <w:t xml:space="preserve">ust. </w:t>
      </w:r>
      <w:r w:rsidR="00481356">
        <w:rPr>
          <w:rFonts w:ascii="Times New Roman" w:hAnsi="Times New Roman"/>
          <w:sz w:val="22"/>
          <w:szCs w:val="22"/>
        </w:rPr>
        <w:t>1 lit. b</w:t>
      </w:r>
      <w:r w:rsidRPr="003A1783">
        <w:rPr>
          <w:rFonts w:ascii="Times New Roman" w:hAnsi="Times New Roman"/>
          <w:sz w:val="22"/>
          <w:szCs w:val="22"/>
        </w:rPr>
        <w:t>.</w:t>
      </w:r>
      <w:r w:rsidRPr="00C967D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BD6688" w:rsidRDefault="00CA38E0" w:rsidP="007B7C3C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CA38E0">
        <w:rPr>
          <w:rFonts w:ascii="Times New Roman" w:hAnsi="Times New Roman"/>
          <w:sz w:val="22"/>
          <w:szCs w:val="22"/>
        </w:rPr>
        <w:t xml:space="preserve">Jeżeli w wyniku kontroli o której mowa w </w:t>
      </w:r>
      <w:r w:rsidR="005A5358">
        <w:rPr>
          <w:rFonts w:ascii="Times New Roman" w:hAnsi="Times New Roman"/>
          <w:sz w:val="22"/>
          <w:szCs w:val="22"/>
        </w:rPr>
        <w:t>ust.</w:t>
      </w:r>
      <w:r w:rsidRPr="00CA38E0">
        <w:rPr>
          <w:rFonts w:ascii="Times New Roman" w:hAnsi="Times New Roman"/>
          <w:sz w:val="22"/>
          <w:szCs w:val="22"/>
        </w:rPr>
        <w:t xml:space="preserve"> 1 Zamawiający stwierdzi, iż dostarczane kruszywo nie spełnia wymogów ilościowych i jakościowych deklarowanych przez </w:t>
      </w:r>
      <w:r w:rsidR="000D0283"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>awcę</w:t>
      </w:r>
      <w:r w:rsidR="003A1783">
        <w:rPr>
          <w:rFonts w:ascii="Times New Roman" w:hAnsi="Times New Roman"/>
          <w:sz w:val="22"/>
          <w:szCs w:val="22"/>
        </w:rPr>
        <w:t>,</w:t>
      </w:r>
      <w:r w:rsidRPr="00CA38E0">
        <w:rPr>
          <w:rFonts w:ascii="Times New Roman" w:hAnsi="Times New Roman"/>
          <w:sz w:val="22"/>
          <w:szCs w:val="22"/>
        </w:rPr>
        <w:t xml:space="preserve"> </w:t>
      </w:r>
      <w:r w:rsidR="000D0283">
        <w:rPr>
          <w:rFonts w:ascii="Times New Roman" w:hAnsi="Times New Roman"/>
          <w:sz w:val="22"/>
          <w:szCs w:val="22"/>
        </w:rPr>
        <w:t xml:space="preserve">                                </w:t>
      </w:r>
      <w:r w:rsidR="001536A4">
        <w:rPr>
          <w:rFonts w:ascii="Times New Roman" w:hAnsi="Times New Roman"/>
          <w:sz w:val="22"/>
          <w:szCs w:val="22"/>
        </w:rPr>
        <w:t xml:space="preserve">to Zamawiający może </w:t>
      </w:r>
      <w:r w:rsidRPr="00CA38E0">
        <w:rPr>
          <w:rFonts w:ascii="Times New Roman" w:hAnsi="Times New Roman"/>
          <w:sz w:val="22"/>
          <w:szCs w:val="22"/>
        </w:rPr>
        <w:t>odstąpić od umowy bez ża</w:t>
      </w:r>
      <w:r w:rsidR="003A1783">
        <w:rPr>
          <w:rFonts w:ascii="Times New Roman" w:hAnsi="Times New Roman"/>
          <w:sz w:val="22"/>
          <w:szCs w:val="22"/>
        </w:rPr>
        <w:t xml:space="preserve">dnych konsekwencji finansowych </w:t>
      </w:r>
      <w:r w:rsidRPr="00CA38E0">
        <w:rPr>
          <w:rFonts w:ascii="Times New Roman" w:hAnsi="Times New Roman"/>
          <w:sz w:val="22"/>
          <w:szCs w:val="22"/>
        </w:rPr>
        <w:t xml:space="preserve">i prawnych oraz to </w:t>
      </w:r>
      <w:r w:rsidR="000D0283">
        <w:rPr>
          <w:rFonts w:ascii="Times New Roman" w:hAnsi="Times New Roman"/>
          <w:sz w:val="22"/>
          <w:szCs w:val="22"/>
        </w:rPr>
        <w:t>Dost</w:t>
      </w:r>
      <w:r w:rsidRPr="00CA38E0">
        <w:rPr>
          <w:rFonts w:ascii="Times New Roman" w:hAnsi="Times New Roman"/>
          <w:sz w:val="22"/>
          <w:szCs w:val="22"/>
        </w:rPr>
        <w:t xml:space="preserve">awca zapłaci Zamawiającemu karę umowną w wysokości określonej </w:t>
      </w:r>
      <w:r w:rsidR="00554543">
        <w:rPr>
          <w:rFonts w:ascii="Times New Roman" w:hAnsi="Times New Roman"/>
          <w:sz w:val="22"/>
          <w:szCs w:val="22"/>
        </w:rPr>
        <w:t xml:space="preserve">w § 5 </w:t>
      </w:r>
      <w:r w:rsidRPr="00CA38E0">
        <w:rPr>
          <w:rFonts w:ascii="Times New Roman" w:hAnsi="Times New Roman"/>
          <w:sz w:val="22"/>
          <w:szCs w:val="22"/>
        </w:rPr>
        <w:t xml:space="preserve">ust. 1. </w:t>
      </w:r>
      <w:r w:rsidR="005A5358">
        <w:rPr>
          <w:rFonts w:ascii="Times New Roman" w:hAnsi="Times New Roman"/>
          <w:sz w:val="22"/>
          <w:szCs w:val="22"/>
        </w:rPr>
        <w:t>Oświadczenie o odstąpieniu od umowy może zostać złożone w terminie 14 dni od dnia otrzymania przez Zamawiającego wyników kontroli, o których mowa w ust. 1.</w:t>
      </w:r>
    </w:p>
    <w:p w:rsidR="00481356" w:rsidRPr="004B67B1" w:rsidRDefault="00481356" w:rsidP="00481356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4A2F9B">
        <w:rPr>
          <w:rFonts w:ascii="Times New Roman" w:hAnsi="Times New Roman"/>
          <w:sz w:val="22"/>
          <w:szCs w:val="22"/>
        </w:rPr>
        <w:t xml:space="preserve">Ujawnione wady </w:t>
      </w:r>
      <w:r>
        <w:rPr>
          <w:rFonts w:ascii="Times New Roman" w:hAnsi="Times New Roman"/>
          <w:sz w:val="22"/>
          <w:szCs w:val="22"/>
        </w:rPr>
        <w:t>przedmiotu umowy</w:t>
      </w:r>
      <w:r w:rsidRPr="004A2F9B">
        <w:rPr>
          <w:rFonts w:ascii="Times New Roman" w:hAnsi="Times New Roman"/>
          <w:sz w:val="22"/>
          <w:szCs w:val="22"/>
        </w:rPr>
        <w:t xml:space="preserve"> Zamawiający może reklamować w terminie do 5 dni roboczych od daty jego dostawy. W przypadku reklamacji towar wadliwy zostanie postawiony do dyspozycji </w:t>
      </w:r>
      <w:r>
        <w:rPr>
          <w:rFonts w:ascii="Times New Roman" w:hAnsi="Times New Roman"/>
          <w:sz w:val="22"/>
          <w:szCs w:val="22"/>
        </w:rPr>
        <w:t>Dostawcy</w:t>
      </w:r>
      <w:r w:rsidRPr="004A2F9B">
        <w:rPr>
          <w:rFonts w:ascii="Times New Roman" w:hAnsi="Times New Roman"/>
          <w:sz w:val="22"/>
          <w:szCs w:val="22"/>
        </w:rPr>
        <w:t xml:space="preserve"> z chwilą zgłoszenia reklamacji. </w:t>
      </w:r>
      <w:r w:rsidR="004B67B1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481356" w:rsidRPr="004A2F9B" w:rsidRDefault="00481356" w:rsidP="00481356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4A2F9B">
        <w:rPr>
          <w:rFonts w:ascii="Times New Roman" w:hAnsi="Times New Roman"/>
          <w:sz w:val="22"/>
          <w:szCs w:val="22"/>
        </w:rPr>
        <w:t xml:space="preserve">Zamawiający dokonuje zgłoszenia wad drogą elektroniczną na adres e-mail ……………. </w:t>
      </w:r>
      <w:r>
        <w:rPr>
          <w:rFonts w:ascii="Times New Roman" w:hAnsi="Times New Roman"/>
          <w:sz w:val="22"/>
          <w:szCs w:val="22"/>
        </w:rPr>
        <w:t>Dostawca</w:t>
      </w:r>
      <w:r w:rsidRPr="004A2F9B">
        <w:rPr>
          <w:rFonts w:ascii="Times New Roman" w:hAnsi="Times New Roman"/>
          <w:sz w:val="22"/>
          <w:szCs w:val="22"/>
        </w:rPr>
        <w:t xml:space="preserve"> niezwłocznie potwierdza przyjęcie zgłoszenia poprzez przesłanie faksu na nr ………… lub drogą elektroniczną na adres e-mail ………………….. </w:t>
      </w:r>
    </w:p>
    <w:p w:rsidR="00481356" w:rsidRPr="004A2F9B" w:rsidRDefault="00481356" w:rsidP="00481356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</w:t>
      </w:r>
      <w:r w:rsidRPr="004A2F9B">
        <w:rPr>
          <w:rFonts w:ascii="Times New Roman" w:hAnsi="Times New Roman"/>
          <w:sz w:val="22"/>
          <w:szCs w:val="22"/>
        </w:rPr>
        <w:t xml:space="preserve"> każdorazowo ustosunkowuje się do złożonej reklamacji w terminie do </w:t>
      </w:r>
      <w:r>
        <w:rPr>
          <w:rFonts w:ascii="Times New Roman" w:hAnsi="Times New Roman"/>
          <w:sz w:val="22"/>
          <w:szCs w:val="22"/>
        </w:rPr>
        <w:t>2</w:t>
      </w:r>
      <w:r w:rsidRPr="004A2F9B">
        <w:rPr>
          <w:rFonts w:ascii="Times New Roman" w:hAnsi="Times New Roman"/>
          <w:sz w:val="22"/>
          <w:szCs w:val="22"/>
        </w:rPr>
        <w:t xml:space="preserve"> dni roboczych od daty jej otrzymania. Brak odpowiedzi w terminie oznacza uznanie reklamacji przez </w:t>
      </w:r>
      <w:r>
        <w:rPr>
          <w:rFonts w:ascii="Times New Roman" w:hAnsi="Times New Roman"/>
          <w:sz w:val="22"/>
          <w:szCs w:val="22"/>
        </w:rPr>
        <w:t>Dostawcę</w:t>
      </w:r>
      <w:r w:rsidRPr="004A2F9B">
        <w:rPr>
          <w:rFonts w:ascii="Times New Roman" w:hAnsi="Times New Roman"/>
          <w:sz w:val="22"/>
          <w:szCs w:val="22"/>
        </w:rPr>
        <w:t xml:space="preserve">. </w:t>
      </w:r>
    </w:p>
    <w:p w:rsidR="00481356" w:rsidRPr="004A2F9B" w:rsidRDefault="00481356" w:rsidP="00481356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4A2F9B">
        <w:rPr>
          <w:rFonts w:ascii="Times New Roman" w:hAnsi="Times New Roman"/>
          <w:sz w:val="22"/>
          <w:szCs w:val="22"/>
        </w:rPr>
        <w:t xml:space="preserve">Wymiana wadliwego </w:t>
      </w:r>
      <w:r>
        <w:rPr>
          <w:rFonts w:ascii="Times New Roman" w:hAnsi="Times New Roman"/>
          <w:sz w:val="22"/>
          <w:szCs w:val="22"/>
        </w:rPr>
        <w:t>przedmiotu umowy</w:t>
      </w:r>
      <w:r w:rsidRPr="004A2F9B">
        <w:rPr>
          <w:rFonts w:ascii="Times New Roman" w:hAnsi="Times New Roman"/>
          <w:sz w:val="22"/>
          <w:szCs w:val="22"/>
        </w:rPr>
        <w:t xml:space="preserve"> na wolny od wad następuje na koszt i ryzyko </w:t>
      </w:r>
      <w:r>
        <w:rPr>
          <w:rFonts w:ascii="Times New Roman" w:hAnsi="Times New Roman"/>
          <w:sz w:val="22"/>
          <w:szCs w:val="22"/>
        </w:rPr>
        <w:t>Dostawcy</w:t>
      </w:r>
      <w:r w:rsidRPr="004A2F9B">
        <w:rPr>
          <w:rFonts w:ascii="Times New Roman" w:hAnsi="Times New Roman"/>
          <w:sz w:val="22"/>
          <w:szCs w:val="22"/>
        </w:rPr>
        <w:t xml:space="preserve"> w terminie do 2 dni roboczych od daty uznania reklamacji lub upływu terminu do ustosunkowania się do zgłoszonej reklamacji. </w:t>
      </w:r>
    </w:p>
    <w:p w:rsidR="00481356" w:rsidRPr="004B67B1" w:rsidRDefault="007A4870" w:rsidP="004B67B1">
      <w:pPr>
        <w:pStyle w:val="Tekstkomentarz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</w:t>
      </w:r>
      <w:r w:rsidR="004B67B1" w:rsidRPr="004B67B1">
        <w:rPr>
          <w:sz w:val="22"/>
          <w:szCs w:val="22"/>
        </w:rPr>
        <w:t xml:space="preserve">z usuwaniem wad, w tym także transportu towaru wadliwego </w:t>
      </w:r>
      <w:r>
        <w:rPr>
          <w:sz w:val="22"/>
          <w:szCs w:val="22"/>
        </w:rPr>
        <w:t xml:space="preserve">                   </w:t>
      </w:r>
      <w:r w:rsidR="004B67B1" w:rsidRPr="004B67B1">
        <w:rPr>
          <w:sz w:val="22"/>
          <w:szCs w:val="22"/>
        </w:rPr>
        <w:t>i wolnego od wad, ponosi Dostawca.</w:t>
      </w:r>
    </w:p>
    <w:p w:rsidR="00481356" w:rsidRDefault="00481356" w:rsidP="00481356">
      <w:pPr>
        <w:pStyle w:val="FR1"/>
        <w:numPr>
          <w:ilvl w:val="0"/>
          <w:numId w:val="8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4A2F9B">
        <w:rPr>
          <w:rFonts w:ascii="Times New Roman" w:hAnsi="Times New Roman"/>
          <w:sz w:val="22"/>
          <w:szCs w:val="22"/>
        </w:rPr>
        <w:t xml:space="preserve">W przypadku opóźnienia wymiany </w:t>
      </w:r>
      <w:r w:rsidRPr="00481356">
        <w:rPr>
          <w:rFonts w:ascii="Times New Roman" w:hAnsi="Times New Roman"/>
          <w:sz w:val="22"/>
          <w:szCs w:val="22"/>
        </w:rPr>
        <w:t xml:space="preserve">wadliwego przedmiotu umowy </w:t>
      </w:r>
      <w:r w:rsidRPr="004A2F9B">
        <w:rPr>
          <w:rFonts w:ascii="Times New Roman" w:hAnsi="Times New Roman"/>
          <w:sz w:val="22"/>
          <w:szCs w:val="22"/>
        </w:rPr>
        <w:t xml:space="preserve">na wolny od wad, co najmniej o 2 dni robocze w stosunku do terminu określonego w ust. </w:t>
      </w:r>
      <w:r>
        <w:rPr>
          <w:rFonts w:ascii="Times New Roman" w:hAnsi="Times New Roman"/>
          <w:sz w:val="22"/>
          <w:szCs w:val="22"/>
        </w:rPr>
        <w:t>10,</w:t>
      </w:r>
      <w:r w:rsidRPr="004A2F9B">
        <w:rPr>
          <w:rFonts w:ascii="Times New Roman" w:hAnsi="Times New Roman"/>
          <w:sz w:val="22"/>
          <w:szCs w:val="22"/>
        </w:rPr>
        <w:t xml:space="preserve"> Zamawiający ma prawo zlecić dostawę kruszywa innemu podmiotowi na koszt </w:t>
      </w:r>
      <w:r>
        <w:rPr>
          <w:rFonts w:ascii="Times New Roman" w:hAnsi="Times New Roman"/>
          <w:sz w:val="22"/>
          <w:szCs w:val="22"/>
        </w:rPr>
        <w:t>Dostawcy</w:t>
      </w:r>
      <w:r w:rsidRPr="004A2F9B">
        <w:rPr>
          <w:rFonts w:ascii="Times New Roman" w:hAnsi="Times New Roman"/>
          <w:sz w:val="22"/>
          <w:szCs w:val="22"/>
        </w:rPr>
        <w:t xml:space="preserve"> i dodatkowo obciążyć </w:t>
      </w:r>
      <w:r>
        <w:rPr>
          <w:rFonts w:ascii="Times New Roman" w:hAnsi="Times New Roman"/>
          <w:sz w:val="22"/>
          <w:szCs w:val="22"/>
        </w:rPr>
        <w:t>Dostawcę</w:t>
      </w:r>
      <w:r w:rsidRPr="004A2F9B">
        <w:rPr>
          <w:rFonts w:ascii="Times New Roman" w:hAnsi="Times New Roman"/>
          <w:sz w:val="22"/>
          <w:szCs w:val="22"/>
        </w:rPr>
        <w:t xml:space="preserve"> karą umowną, zgodnie z § </w:t>
      </w:r>
      <w:r>
        <w:rPr>
          <w:rFonts w:ascii="Times New Roman" w:hAnsi="Times New Roman"/>
          <w:sz w:val="22"/>
          <w:szCs w:val="22"/>
        </w:rPr>
        <w:t>5</w:t>
      </w:r>
      <w:r w:rsidRPr="004A2F9B">
        <w:rPr>
          <w:rFonts w:ascii="Times New Roman" w:hAnsi="Times New Roman"/>
          <w:sz w:val="22"/>
          <w:szCs w:val="22"/>
        </w:rPr>
        <w:t xml:space="preserve"> ust. 1</w:t>
      </w:r>
      <w:r w:rsidR="00025D7F">
        <w:rPr>
          <w:rFonts w:ascii="Times New Roman" w:hAnsi="Times New Roman"/>
          <w:sz w:val="22"/>
          <w:szCs w:val="22"/>
        </w:rPr>
        <w:t xml:space="preserve"> lit. </w:t>
      </w:r>
      <w:r>
        <w:rPr>
          <w:rFonts w:ascii="Times New Roman" w:hAnsi="Times New Roman"/>
          <w:sz w:val="22"/>
          <w:szCs w:val="22"/>
        </w:rPr>
        <w:t>c</w:t>
      </w:r>
      <w:r w:rsidRPr="004A2F9B">
        <w:rPr>
          <w:rFonts w:ascii="Times New Roman" w:hAnsi="Times New Roman"/>
          <w:sz w:val="22"/>
          <w:szCs w:val="22"/>
        </w:rPr>
        <w:t xml:space="preserve">. </w:t>
      </w:r>
    </w:p>
    <w:p w:rsidR="007A4870" w:rsidRDefault="007A4870" w:rsidP="007A4870">
      <w:pPr>
        <w:pStyle w:val="FR1"/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7A4870" w:rsidRPr="00481356" w:rsidRDefault="007A4870" w:rsidP="007A4870">
      <w:pPr>
        <w:pStyle w:val="FR1"/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3A1783" w:rsidRPr="007B7C3C" w:rsidRDefault="003A1783" w:rsidP="003A1783">
      <w:pPr>
        <w:pStyle w:val="FR1"/>
        <w:snapToGrid w:val="0"/>
        <w:spacing w:before="0" w:line="360" w:lineRule="auto"/>
        <w:ind w:left="380"/>
        <w:jc w:val="both"/>
        <w:rPr>
          <w:rFonts w:ascii="Times New Roman" w:hAnsi="Times New Roman"/>
          <w:sz w:val="22"/>
          <w:szCs w:val="22"/>
        </w:rPr>
      </w:pPr>
    </w:p>
    <w:p w:rsidR="00BD6688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lastRenderedPageBreak/>
        <w:t>§5</w:t>
      </w:r>
    </w:p>
    <w:p w:rsidR="000D0283" w:rsidRPr="000D0283" w:rsidRDefault="00554543" w:rsidP="000D0283">
      <w:pPr>
        <w:widowControl w:val="0"/>
        <w:numPr>
          <w:ilvl w:val="0"/>
          <w:numId w:val="9"/>
        </w:numPr>
        <w:tabs>
          <w:tab w:val="clear" w:pos="600"/>
        </w:tabs>
        <w:suppressAutoHyphens w:val="0"/>
        <w:snapToGri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Dostawca</w:t>
      </w:r>
      <w:r w:rsidR="000D0283" w:rsidRPr="000D0283">
        <w:rPr>
          <w:sz w:val="22"/>
          <w:szCs w:val="22"/>
        </w:rPr>
        <w:t xml:space="preserve"> zapłaci Zamawiającemu kary umowne:</w:t>
      </w:r>
    </w:p>
    <w:p w:rsidR="000D0283" w:rsidRPr="000D0283" w:rsidRDefault="000D0283" w:rsidP="000D0283">
      <w:pPr>
        <w:numPr>
          <w:ilvl w:val="1"/>
          <w:numId w:val="12"/>
        </w:numPr>
        <w:suppressAutoHyphens w:val="0"/>
        <w:spacing w:line="360" w:lineRule="auto"/>
        <w:ind w:left="709" w:right="42"/>
        <w:jc w:val="both"/>
        <w:rPr>
          <w:color w:val="FF0000"/>
          <w:sz w:val="22"/>
          <w:szCs w:val="22"/>
        </w:rPr>
      </w:pPr>
      <w:r w:rsidRPr="000D0283">
        <w:rPr>
          <w:sz w:val="22"/>
          <w:szCs w:val="22"/>
        </w:rPr>
        <w:t>za odstąpienie od umowy z przyczyn</w:t>
      </w:r>
      <w:r w:rsidR="003A1783">
        <w:rPr>
          <w:sz w:val="22"/>
          <w:szCs w:val="22"/>
        </w:rPr>
        <w:t>,</w:t>
      </w:r>
      <w:r w:rsidRPr="000D0283">
        <w:rPr>
          <w:sz w:val="22"/>
          <w:szCs w:val="22"/>
        </w:rPr>
        <w:t xml:space="preserve"> za które ponosi odpowiedzialność </w:t>
      </w:r>
      <w:r w:rsidR="00892598">
        <w:rPr>
          <w:sz w:val="22"/>
          <w:szCs w:val="22"/>
        </w:rPr>
        <w:t>Dostawca</w:t>
      </w:r>
      <w:r w:rsidRPr="000D0283">
        <w:rPr>
          <w:sz w:val="22"/>
          <w:szCs w:val="22"/>
        </w:rPr>
        <w:t xml:space="preserve"> </w:t>
      </w:r>
      <w:r w:rsidRPr="000D0283">
        <w:rPr>
          <w:sz w:val="22"/>
          <w:szCs w:val="22"/>
        </w:rPr>
        <w:br/>
        <w:t>w wysokości 10% wartości brutto zamówienia</w:t>
      </w:r>
      <w:r w:rsidR="003A1783">
        <w:rPr>
          <w:sz w:val="22"/>
          <w:szCs w:val="22"/>
        </w:rPr>
        <w:t xml:space="preserve">, o którym mowa w  </w:t>
      </w:r>
      <w:r w:rsidR="003A1783" w:rsidRPr="003A1783">
        <w:rPr>
          <w:snapToGrid w:val="0"/>
          <w:sz w:val="22"/>
          <w:szCs w:val="22"/>
          <w:lang w:eastAsia="pl-PL"/>
        </w:rPr>
        <w:t>§</w:t>
      </w:r>
      <w:r w:rsidR="003A1783">
        <w:rPr>
          <w:sz w:val="22"/>
          <w:szCs w:val="22"/>
        </w:rPr>
        <w:t>3 ust. 2</w:t>
      </w:r>
      <w:r w:rsidR="00481356">
        <w:rPr>
          <w:sz w:val="22"/>
          <w:szCs w:val="22"/>
        </w:rPr>
        <w:t>;</w:t>
      </w:r>
    </w:p>
    <w:p w:rsidR="00C967D5" w:rsidRDefault="00481356" w:rsidP="00481356">
      <w:pPr>
        <w:numPr>
          <w:ilvl w:val="1"/>
          <w:numId w:val="12"/>
        </w:numPr>
        <w:suppressAutoHyphens w:val="0"/>
        <w:spacing w:line="360" w:lineRule="auto"/>
        <w:ind w:left="709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braków ilościowych lub jakościowych dostarczonego przedmiotu umowy </w:t>
      </w:r>
      <w:r w:rsidR="00783AEC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w wy</w:t>
      </w:r>
      <w:r w:rsidR="008E29AD">
        <w:rPr>
          <w:sz w:val="22"/>
          <w:szCs w:val="22"/>
        </w:rPr>
        <w:t>sokości 5</w:t>
      </w:r>
      <w:r w:rsidRPr="00D94AA1">
        <w:rPr>
          <w:sz w:val="22"/>
          <w:szCs w:val="22"/>
        </w:rPr>
        <w:t>%</w:t>
      </w:r>
      <w:r>
        <w:rPr>
          <w:sz w:val="22"/>
          <w:szCs w:val="22"/>
        </w:rPr>
        <w:t xml:space="preserve"> wartości brutto danej dostawy; </w:t>
      </w:r>
    </w:p>
    <w:p w:rsidR="00481356" w:rsidRPr="00481356" w:rsidRDefault="00A27D9C" w:rsidP="00481356">
      <w:pPr>
        <w:numPr>
          <w:ilvl w:val="1"/>
          <w:numId w:val="12"/>
        </w:numPr>
        <w:suppressAutoHyphens w:val="0"/>
        <w:spacing w:line="360" w:lineRule="auto"/>
        <w:ind w:left="709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wymiany towaru wadliwego </w:t>
      </w:r>
      <w:r w:rsidR="00025D7F">
        <w:rPr>
          <w:sz w:val="22"/>
          <w:szCs w:val="22"/>
        </w:rPr>
        <w:t>na wolny</w:t>
      </w:r>
      <w:r w:rsidR="00025D7F" w:rsidRPr="00515B48">
        <w:rPr>
          <w:sz w:val="22"/>
          <w:szCs w:val="22"/>
        </w:rPr>
        <w:t xml:space="preserve"> od wad </w:t>
      </w:r>
      <w:r>
        <w:rPr>
          <w:sz w:val="22"/>
          <w:szCs w:val="22"/>
        </w:rPr>
        <w:t xml:space="preserve">w terminie wskazanym </w:t>
      </w:r>
      <w:r w:rsidR="00025D7F" w:rsidRPr="00515B48">
        <w:rPr>
          <w:sz w:val="22"/>
          <w:szCs w:val="22"/>
        </w:rPr>
        <w:t xml:space="preserve">y § 4 ust. </w:t>
      </w:r>
      <w:r w:rsidR="00025D7F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 umowy </w:t>
      </w:r>
      <w:r w:rsidR="00025D7F">
        <w:rPr>
          <w:sz w:val="22"/>
          <w:szCs w:val="22"/>
        </w:rPr>
        <w:t>w wysokości 5</w:t>
      </w:r>
      <w:r w:rsidR="00025D7F" w:rsidRPr="00515B48">
        <w:rPr>
          <w:sz w:val="22"/>
          <w:szCs w:val="22"/>
        </w:rPr>
        <w:t xml:space="preserve"> % wartości brutto </w:t>
      </w:r>
      <w:r w:rsidR="00025D7F">
        <w:rPr>
          <w:sz w:val="22"/>
          <w:szCs w:val="22"/>
        </w:rPr>
        <w:t>danej dostawy</w:t>
      </w:r>
      <w:r w:rsidR="00025D7F" w:rsidRPr="00515B48">
        <w:rPr>
          <w:sz w:val="22"/>
          <w:szCs w:val="22"/>
        </w:rPr>
        <w:t>, za</w:t>
      </w:r>
      <w:r w:rsidR="00025D7F">
        <w:rPr>
          <w:sz w:val="22"/>
          <w:szCs w:val="22"/>
        </w:rPr>
        <w:t xml:space="preserve"> każdy dzień roboczy opóźnienia. </w:t>
      </w:r>
    </w:p>
    <w:p w:rsidR="000D0283" w:rsidRPr="00D6787F" w:rsidRDefault="000D0283" w:rsidP="00D6787F">
      <w:pPr>
        <w:widowControl w:val="0"/>
        <w:numPr>
          <w:ilvl w:val="0"/>
          <w:numId w:val="9"/>
        </w:numPr>
        <w:tabs>
          <w:tab w:val="clear" w:pos="600"/>
        </w:tabs>
        <w:suppressAutoHyphens w:val="0"/>
        <w:snapToGrid w:val="0"/>
        <w:spacing w:line="360" w:lineRule="auto"/>
        <w:ind w:left="426" w:hanging="320"/>
        <w:jc w:val="both"/>
        <w:rPr>
          <w:sz w:val="22"/>
          <w:szCs w:val="22"/>
        </w:rPr>
      </w:pPr>
      <w:r w:rsidRPr="000D0283">
        <w:rPr>
          <w:sz w:val="22"/>
          <w:szCs w:val="22"/>
        </w:rPr>
        <w:t xml:space="preserve">Zamawiający zapłaci </w:t>
      </w:r>
      <w:r w:rsidR="00554543">
        <w:rPr>
          <w:sz w:val="22"/>
          <w:szCs w:val="22"/>
        </w:rPr>
        <w:t>Dostawcy</w:t>
      </w:r>
      <w:r w:rsidRPr="000D0283">
        <w:rPr>
          <w:sz w:val="22"/>
          <w:szCs w:val="22"/>
        </w:rPr>
        <w:t xml:space="preserve"> karę umowną za odstąpienie od umowy z przyczyn za które ponosi odpowiedzialność w wysokości 10% wartości brutto zamówienia</w:t>
      </w:r>
      <w:r w:rsidRPr="000D0283">
        <w:rPr>
          <w:color w:val="FF0000"/>
          <w:sz w:val="22"/>
          <w:szCs w:val="22"/>
        </w:rPr>
        <w:t xml:space="preserve"> </w:t>
      </w:r>
      <w:r w:rsidR="00043F81">
        <w:rPr>
          <w:sz w:val="22"/>
          <w:szCs w:val="22"/>
        </w:rPr>
        <w:t>.</w:t>
      </w:r>
    </w:p>
    <w:p w:rsidR="000D0283" w:rsidRPr="000D0283" w:rsidRDefault="000D0283" w:rsidP="000D0283">
      <w:pPr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0D0283">
        <w:rPr>
          <w:sz w:val="22"/>
          <w:szCs w:val="22"/>
        </w:rPr>
        <w:t>Zamawiający zastrzega sobie prawo do dochodzenia odszkodowania uzupełniającego, przenoszącego wysokość kar umownych do wysokości rzeczywiście poniesionej szkody na zasadach ogólnych.</w:t>
      </w:r>
    </w:p>
    <w:p w:rsidR="000D0283" w:rsidRPr="000D0283" w:rsidRDefault="000D0283" w:rsidP="000D0283">
      <w:pPr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0D0283">
        <w:rPr>
          <w:sz w:val="22"/>
          <w:szCs w:val="22"/>
        </w:rPr>
        <w:t>Kary mogą przekraczać wysokość wynagrodzenia za przedmiot umowy.</w:t>
      </w:r>
    </w:p>
    <w:p w:rsidR="00043F81" w:rsidRDefault="00043F81" w:rsidP="005A5358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:rsidR="008579CA" w:rsidRDefault="000D0283" w:rsidP="00783AEC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§6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Zamawiający oświadcza, że w celu realizacji niniejszej Umowy powierza </w:t>
      </w:r>
      <w:r>
        <w:rPr>
          <w:rFonts w:eastAsia="Calibri" w:cs="Times New Roman"/>
          <w:sz w:val="22"/>
          <w:szCs w:val="22"/>
        </w:rPr>
        <w:t>Dostawcy</w:t>
      </w:r>
      <w:r w:rsidRPr="00D94AA1">
        <w:rPr>
          <w:rFonts w:eastAsia="Calibri" w:cs="Times New Roman"/>
          <w:sz w:val="22"/>
          <w:szCs w:val="22"/>
        </w:rPr>
        <w:t xml:space="preserve"> przetwarzanie danych osobowych w trybie ustawy z dnia 10 maja 2018 r. o ochronie danych osobowych, zwanych dalej Ustawą. Zakres przetwarzania danych obejmuje wszelkie dane osobowe zawarte </w:t>
      </w:r>
      <w:r w:rsidR="00783AEC">
        <w:rPr>
          <w:rFonts w:eastAsia="Calibri" w:cs="Times New Roman"/>
          <w:sz w:val="22"/>
          <w:szCs w:val="22"/>
        </w:rPr>
        <w:t xml:space="preserve">                    </w:t>
      </w:r>
      <w:r w:rsidRPr="00D94AA1">
        <w:rPr>
          <w:rFonts w:eastAsia="Calibri" w:cs="Times New Roman"/>
          <w:sz w:val="22"/>
          <w:szCs w:val="22"/>
        </w:rPr>
        <w:t>w dokumentach związanych z realizacją Umowy, a w szczególności:</w:t>
      </w:r>
    </w:p>
    <w:p w:rsidR="00B63935" w:rsidRPr="00D94AA1" w:rsidRDefault="00B63935" w:rsidP="00B63935">
      <w:pPr>
        <w:pStyle w:val="Normalny1"/>
        <w:spacing w:line="360" w:lineRule="auto"/>
        <w:ind w:left="284" w:firstLine="283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1) </w:t>
      </w:r>
      <w:r w:rsidR="00783AEC">
        <w:rPr>
          <w:rFonts w:eastAsia="Calibri" w:cs="Times New Roman"/>
          <w:sz w:val="22"/>
          <w:szCs w:val="22"/>
        </w:rPr>
        <w:t xml:space="preserve"> </w:t>
      </w:r>
      <w:r w:rsidRPr="00D94AA1">
        <w:rPr>
          <w:rFonts w:eastAsia="Calibri" w:cs="Times New Roman"/>
          <w:sz w:val="22"/>
          <w:szCs w:val="22"/>
        </w:rPr>
        <w:t>dane pracowników Zamawiającego i jego jednostek organizacyjnych;</w:t>
      </w:r>
    </w:p>
    <w:p w:rsidR="00B63935" w:rsidRPr="00D94AA1" w:rsidRDefault="00B63935" w:rsidP="00783AEC">
      <w:pPr>
        <w:pStyle w:val="Normalny1"/>
        <w:spacing w:line="360" w:lineRule="auto"/>
        <w:ind w:left="567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2) dane pracowników kontrahentów z którymi współpracuje lub będzie współpracował Zamawiający.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oświadcza, że nie będzie przetwarzał powierzonych danych osobowych w państwie nienależącym do Europejskiego Obszaru Gospodarczego.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wykonać wszelkie czynności wynikające z powierzenia i Ustawy z najwyższą starannością.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W przypadku wystąpienia zagrożeń mogących mieć wpływ na odpowiedzialność Zamawiającego, jako Administratora Danych za przetwarzanie powierzonych danych osobowych, </w:t>
      </w: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niezwłocznie podjąć działania w celu ich usunięcia oraz niezwłocznie, ale nie później niż w terminie 2 dni od uzyskania informacji o wystąpieniu zagrożeń, zawiadomić o nich Zamawiającego.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</w:t>
      </w:r>
      <w:r w:rsidRPr="00D94AA1">
        <w:rPr>
          <w:rFonts w:eastAsia="Calibri" w:cs="Times New Roman"/>
          <w:sz w:val="22"/>
          <w:szCs w:val="22"/>
        </w:rPr>
        <w:lastRenderedPageBreak/>
        <w:t>organizacyjnych, jakim powinny odpowiadać urządzenia i systemy informatyczne służące do przetwarzania danych osobowych.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spełnić warunki, w tym podjąć środki zabezpieczające powierzone dane. W szczególności zobowiązuje się do: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1) zapewnienia kontroli nad prawidłowością przetwarzania danych osobowych;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3) dopuszczenia do przetwarzania danych osobowych wyłącznie osób posiadających wydane przez niego upoważnienie;</w:t>
      </w:r>
    </w:p>
    <w:p w:rsidR="00B63935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4) prowadzenia ewidencji osób upoważnionych do przetwarzania powierzonych danych osobowych;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6) sporządzenia i aktualizacji dokumentacji.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niezwłocznie zawiadomić Zamawiającego o: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1) każdym nieupoważnionym dostępie do danych osobowych lub innym naruszeniu przetwarzania danych osobowych;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3) wszczęcia przez Prezesa Urzędu Ochrony Danych Osobowych kontroli sposobu przetwarzania powierzonych danych.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Zamawiający jest uprawniony do kontrolowania sposobu wykonania Umowy o powierzenie przez </w:t>
      </w:r>
      <w:r>
        <w:rPr>
          <w:rFonts w:eastAsia="Calibri" w:cs="Times New Roman"/>
          <w:sz w:val="22"/>
          <w:szCs w:val="22"/>
        </w:rPr>
        <w:t>Dostawcę</w:t>
      </w:r>
      <w:r w:rsidRPr="00D94AA1">
        <w:rPr>
          <w:rFonts w:eastAsia="Calibri" w:cs="Times New Roman"/>
          <w:sz w:val="22"/>
          <w:szCs w:val="22"/>
        </w:rPr>
        <w:t xml:space="preserve"> oraz przestrzegania przepisów Ustawy i wydanych do niej aktów wykonawczych. W celu wykonania kontroli upoważnieni pracownicy Zamawiającego mają prawo: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1) wstępu do pomieszczeń, w których </w:t>
      </w: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przetwarza powierzone dane osobowe, żądania złożenia pisemnych i ustnych wyjaśnień w celu ustalenia stanu faktycznego;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>2) przeprowadzenia oględzin dokumentów, a także urządzeń, nośników oraz systemów informatycznych służących do przetwarzania powierzonych danych.</w:t>
      </w:r>
    </w:p>
    <w:p w:rsidR="00B63935" w:rsidRPr="00D94AA1" w:rsidRDefault="00B63935" w:rsidP="00B63935">
      <w:pPr>
        <w:pStyle w:val="Normalny1"/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3) z czynności kontrolnych sporządza się protokół, którego jeden egzemplarz doręcza się </w:t>
      </w:r>
      <w:r>
        <w:rPr>
          <w:rFonts w:eastAsia="Calibri" w:cs="Times New Roman"/>
          <w:sz w:val="22"/>
          <w:szCs w:val="22"/>
        </w:rPr>
        <w:t>Dostawcy</w:t>
      </w:r>
      <w:r w:rsidRPr="00D94AA1">
        <w:rPr>
          <w:rFonts w:eastAsia="Calibri" w:cs="Times New Roman"/>
          <w:sz w:val="22"/>
          <w:szCs w:val="22"/>
        </w:rPr>
        <w:t>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</w:t>
      </w:r>
      <w:r>
        <w:rPr>
          <w:rFonts w:eastAsia="Calibri" w:cs="Times New Roman"/>
          <w:sz w:val="22"/>
          <w:szCs w:val="22"/>
        </w:rPr>
        <w:t xml:space="preserve">Dostawcy </w:t>
      </w:r>
      <w:r w:rsidRPr="00D94AA1">
        <w:rPr>
          <w:rFonts w:eastAsia="Calibri" w:cs="Times New Roman"/>
          <w:sz w:val="22"/>
          <w:szCs w:val="22"/>
        </w:rPr>
        <w:t xml:space="preserve">terminu na usunięcie uchybień. </w:t>
      </w: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zobowiązany jest usunąć uchybienia w terminie wyznaczonym przez Zamawiającego.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lastRenderedPageBreak/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B63935" w:rsidRPr="00D94AA1" w:rsidRDefault="00B63935" w:rsidP="00B6393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Zobowiązania </w:t>
      </w:r>
      <w:r>
        <w:rPr>
          <w:rFonts w:eastAsia="Calibri" w:cs="Times New Roman"/>
          <w:sz w:val="22"/>
          <w:szCs w:val="22"/>
        </w:rPr>
        <w:t xml:space="preserve">Dostawcy </w:t>
      </w:r>
      <w:r w:rsidRPr="00D94AA1">
        <w:rPr>
          <w:rFonts w:eastAsia="Calibri" w:cs="Times New Roman"/>
          <w:sz w:val="22"/>
          <w:szCs w:val="22"/>
        </w:rPr>
        <w:t>z tytułu powierzenia przetwarzania danych osobowych wygasają z dniem wykonania, rozwiązania za wypowiedzeniem lub bez wypowiedzenia albo odstąpienia od niniejszej Umowy.</w:t>
      </w:r>
    </w:p>
    <w:p w:rsidR="00043F81" w:rsidRPr="00177145" w:rsidRDefault="00B63935" w:rsidP="00177145">
      <w:pPr>
        <w:pStyle w:val="Normalny1"/>
        <w:numPr>
          <w:ilvl w:val="1"/>
          <w:numId w:val="15"/>
        </w:numPr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D94AA1">
        <w:rPr>
          <w:rFonts w:eastAsia="Calibri" w:cs="Times New Roman"/>
          <w:sz w:val="22"/>
          <w:szCs w:val="22"/>
        </w:rPr>
        <w:t xml:space="preserve">W przypadku wystąpienia okoliczności, o których mowa w ust. 11 </w:t>
      </w:r>
      <w:r>
        <w:rPr>
          <w:rFonts w:eastAsia="Calibri" w:cs="Times New Roman"/>
          <w:sz w:val="22"/>
          <w:szCs w:val="22"/>
        </w:rPr>
        <w:t>Dostawca</w:t>
      </w:r>
      <w:r w:rsidRPr="00D94AA1">
        <w:rPr>
          <w:rFonts w:eastAsia="Calibri" w:cs="Times New Roman"/>
          <w:sz w:val="22"/>
          <w:szCs w:val="22"/>
        </w:rPr>
        <w:t xml:space="preserve">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43F81" w:rsidRDefault="00043F81" w:rsidP="00490E5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90E58" w:rsidRPr="00BD6688" w:rsidRDefault="00490E58" w:rsidP="00490E5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§7 </w:t>
      </w:r>
    </w:p>
    <w:p w:rsidR="008D6C8B" w:rsidRPr="008579CA" w:rsidRDefault="00BD6688" w:rsidP="008579CA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60575E" w:rsidRPr="00BD6688" w:rsidRDefault="0060575E" w:rsidP="0060575E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§8 </w:t>
      </w:r>
    </w:p>
    <w:p w:rsidR="0060575E" w:rsidRPr="00E45CA7" w:rsidRDefault="0060575E" w:rsidP="0060575E">
      <w:pPr>
        <w:pStyle w:val="Normalny1"/>
        <w:numPr>
          <w:ilvl w:val="0"/>
          <w:numId w:val="16"/>
        </w:numPr>
        <w:tabs>
          <w:tab w:val="clear" w:pos="600"/>
          <w:tab w:val="num" w:pos="300"/>
        </w:tabs>
        <w:spacing w:line="360" w:lineRule="auto"/>
        <w:ind w:left="300" w:hanging="300"/>
        <w:jc w:val="both"/>
        <w:rPr>
          <w:rFonts w:eastAsia="Calibri" w:cs="Times New Roman"/>
          <w:sz w:val="22"/>
          <w:szCs w:val="22"/>
        </w:rPr>
      </w:pPr>
      <w:r w:rsidRPr="00E45CA7">
        <w:rPr>
          <w:rFonts w:eastAsia="Calibri" w:cs="Times New Roman"/>
          <w:sz w:val="22"/>
          <w:szCs w:val="22"/>
        </w:rPr>
        <w:t xml:space="preserve">Wszelkie zmiany, jakie strony chciałyby wprowadzić do ustaleń wynikających z niniejszej umowy, wymagają formy pisemnej </w:t>
      </w:r>
      <w:r>
        <w:rPr>
          <w:rFonts w:eastAsia="Calibri" w:cs="Times New Roman"/>
          <w:sz w:val="22"/>
          <w:szCs w:val="22"/>
        </w:rPr>
        <w:t xml:space="preserve">w postaci aneksu </w:t>
      </w:r>
      <w:r w:rsidRPr="00E45CA7">
        <w:rPr>
          <w:rFonts w:eastAsia="Calibri" w:cs="Times New Roman"/>
          <w:sz w:val="22"/>
          <w:szCs w:val="22"/>
        </w:rPr>
        <w:t xml:space="preserve">pod rygorem nieważności takich zmian. </w:t>
      </w:r>
    </w:p>
    <w:p w:rsidR="00490E58" w:rsidRPr="00BD6688" w:rsidRDefault="0060575E" w:rsidP="00490E58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§9</w:t>
      </w:r>
    </w:p>
    <w:p w:rsidR="004C2B0D" w:rsidRDefault="00BD6688" w:rsidP="004C2B0D">
      <w:pPr>
        <w:spacing w:line="360" w:lineRule="auto"/>
        <w:jc w:val="both"/>
        <w:rPr>
          <w:sz w:val="22"/>
          <w:szCs w:val="22"/>
        </w:rPr>
      </w:pPr>
      <w:r w:rsidRPr="00BD6688">
        <w:rPr>
          <w:sz w:val="22"/>
          <w:szCs w:val="22"/>
          <w:lang w:eastAsia="pl-PL"/>
        </w:rPr>
        <w:t>W sprawach nieuregulowanych niniejszą umową stosuje się prz</w:t>
      </w:r>
      <w:r w:rsidR="0060575E">
        <w:rPr>
          <w:sz w:val="22"/>
          <w:szCs w:val="22"/>
          <w:lang w:eastAsia="pl-PL"/>
        </w:rPr>
        <w:t>episy Kodeksu</w:t>
      </w:r>
      <w:r w:rsidRPr="00BD6688">
        <w:rPr>
          <w:sz w:val="22"/>
          <w:szCs w:val="22"/>
          <w:lang w:eastAsia="pl-PL"/>
        </w:rPr>
        <w:t xml:space="preserve"> Cywilnego</w:t>
      </w:r>
      <w:r w:rsidR="005A5358">
        <w:rPr>
          <w:rFonts w:ascii="Calibri" w:hAnsi="Calibri"/>
          <w:sz w:val="22"/>
          <w:szCs w:val="22"/>
        </w:rPr>
        <w:t>.</w:t>
      </w:r>
    </w:p>
    <w:p w:rsidR="00490E58" w:rsidRPr="00BD6688" w:rsidRDefault="0060575E" w:rsidP="00490E58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§10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Umowę sporządzono w trzech jednobrzmiących egzemplarzach, z których dwa otrzymuje Zamawiający i jeden </w:t>
      </w:r>
      <w:r w:rsidR="00554543">
        <w:rPr>
          <w:sz w:val="22"/>
          <w:szCs w:val="22"/>
          <w:lang w:eastAsia="pl-PL"/>
        </w:rPr>
        <w:t>Dostawca</w:t>
      </w:r>
      <w:r w:rsidRPr="00BD6688">
        <w:rPr>
          <w:sz w:val="22"/>
          <w:szCs w:val="22"/>
          <w:lang w:eastAsia="pl-PL"/>
        </w:rPr>
        <w:t>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3D1E11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 xml:space="preserve">ZAMAWIAJĄCY:                                                                                        </w:t>
      </w:r>
      <w:r>
        <w:rPr>
          <w:b/>
          <w:sz w:val="22"/>
          <w:szCs w:val="22"/>
          <w:lang w:eastAsia="pl-PL"/>
        </w:rPr>
        <w:t>DOST</w:t>
      </w:r>
      <w:r w:rsidRPr="00BD6688">
        <w:rPr>
          <w:b/>
          <w:sz w:val="22"/>
          <w:szCs w:val="22"/>
          <w:lang w:eastAsia="pl-PL"/>
        </w:rPr>
        <w:t>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2B2F9F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850" w:footer="85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29" w:rsidRDefault="006E2329" w:rsidP="00D64DAF">
      <w:r>
        <w:separator/>
      </w:r>
    </w:p>
  </w:endnote>
  <w:endnote w:type="continuationSeparator" w:id="0">
    <w:p w:rsidR="006E2329" w:rsidRDefault="006E2329" w:rsidP="00D6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9F" w:rsidRDefault="002B2F9F">
    <w:pPr>
      <w:pStyle w:val="Stopka"/>
      <w:jc w:val="right"/>
    </w:pPr>
    <w:fldSimple w:instr="PAGE   \* MERGEFORMAT">
      <w:r w:rsidR="00783AEC">
        <w:rPr>
          <w:noProof/>
        </w:rPr>
        <w:t>6</w:t>
      </w:r>
    </w:fldSimple>
  </w:p>
  <w:p w:rsidR="002B2F9F" w:rsidRDefault="002B2F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9F" w:rsidRDefault="002B2F9F">
    <w:pPr>
      <w:pStyle w:val="Stopka"/>
      <w:jc w:val="right"/>
    </w:pPr>
    <w:fldSimple w:instr="PAGE   \* MERGEFORMAT">
      <w:r w:rsidR="002D5853">
        <w:rPr>
          <w:noProof/>
        </w:rPr>
        <w:t>7</w:t>
      </w:r>
    </w:fldSimple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9F" w:rsidRDefault="002B2F9F">
    <w:pPr>
      <w:pStyle w:val="Stopka"/>
      <w:jc w:val="right"/>
    </w:pPr>
    <w:fldSimple w:instr="PAGE   \* MERGEFORMAT">
      <w:r w:rsidR="007A4870">
        <w:rPr>
          <w:noProof/>
        </w:rPr>
        <w:t>1</w:t>
      </w:r>
    </w:fldSimple>
  </w:p>
  <w:p w:rsidR="002B2F9F" w:rsidRDefault="002B2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29" w:rsidRDefault="006E2329" w:rsidP="00D64DAF">
      <w:r>
        <w:separator/>
      </w:r>
    </w:p>
  </w:footnote>
  <w:footnote w:type="continuationSeparator" w:id="0">
    <w:p w:rsidR="006E2329" w:rsidRDefault="006E2329" w:rsidP="00D64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000005E"/>
    <w:multiLevelType w:val="hybridMultilevel"/>
    <w:tmpl w:val="894EE8D1"/>
    <w:numStyleLink w:val="Zaimportowanystyl48"/>
  </w:abstractNum>
  <w:abstractNum w:abstractNumId="3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8ED153A"/>
    <w:multiLevelType w:val="hybridMultilevel"/>
    <w:tmpl w:val="E8BAB7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B884E34">
      <w:start w:val="1"/>
      <w:numFmt w:val="lowerLetter"/>
      <w:lvlText w:val="%2."/>
      <w:lvlJc w:val="left"/>
      <w:pPr>
        <w:ind w:left="200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427B35"/>
    <w:multiLevelType w:val="hybridMultilevel"/>
    <w:tmpl w:val="C70CB30A"/>
    <w:lvl w:ilvl="0" w:tplc="0B622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A34"/>
    <w:multiLevelType w:val="hybridMultilevel"/>
    <w:tmpl w:val="C67C3E0A"/>
    <w:lvl w:ilvl="0" w:tplc="DA0478E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7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D13"/>
    <w:multiLevelType w:val="hybridMultilevel"/>
    <w:tmpl w:val="43684B06"/>
    <w:lvl w:ilvl="0" w:tplc="BA725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43560E9F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4A389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E442C9"/>
    <w:multiLevelType w:val="hybridMultilevel"/>
    <w:tmpl w:val="D56E94C6"/>
    <w:lvl w:ilvl="0" w:tplc="E0F4708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>
    <w:nsid w:val="60696E6B"/>
    <w:multiLevelType w:val="hybridMultilevel"/>
    <w:tmpl w:val="AC40C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2E1E7F"/>
    <w:multiLevelType w:val="hybridMultilevel"/>
    <w:tmpl w:val="2F7C097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20AA8"/>
    <w:rsid w:val="00025D7F"/>
    <w:rsid w:val="00043F81"/>
    <w:rsid w:val="00065EB3"/>
    <w:rsid w:val="00091DCB"/>
    <w:rsid w:val="000C6E53"/>
    <w:rsid w:val="000D0283"/>
    <w:rsid w:val="000D1D2E"/>
    <w:rsid w:val="000F3993"/>
    <w:rsid w:val="000F57E7"/>
    <w:rsid w:val="00121F6F"/>
    <w:rsid w:val="001242A1"/>
    <w:rsid w:val="00143136"/>
    <w:rsid w:val="001536A4"/>
    <w:rsid w:val="00153E38"/>
    <w:rsid w:val="00155292"/>
    <w:rsid w:val="00177145"/>
    <w:rsid w:val="001B4712"/>
    <w:rsid w:val="001B510A"/>
    <w:rsid w:val="001C1CD7"/>
    <w:rsid w:val="001D19EB"/>
    <w:rsid w:val="002173EA"/>
    <w:rsid w:val="00256988"/>
    <w:rsid w:val="002808BB"/>
    <w:rsid w:val="00285667"/>
    <w:rsid w:val="002B17D3"/>
    <w:rsid w:val="002B2F9F"/>
    <w:rsid w:val="002C60F4"/>
    <w:rsid w:val="002D5853"/>
    <w:rsid w:val="002F3950"/>
    <w:rsid w:val="002F6FDD"/>
    <w:rsid w:val="00301641"/>
    <w:rsid w:val="00310CE5"/>
    <w:rsid w:val="00315583"/>
    <w:rsid w:val="00322CE7"/>
    <w:rsid w:val="00327308"/>
    <w:rsid w:val="00364E75"/>
    <w:rsid w:val="00383C63"/>
    <w:rsid w:val="003A1783"/>
    <w:rsid w:val="003B2CA5"/>
    <w:rsid w:val="003B7C43"/>
    <w:rsid w:val="003C149B"/>
    <w:rsid w:val="003D1E11"/>
    <w:rsid w:val="003D256A"/>
    <w:rsid w:val="003F1A88"/>
    <w:rsid w:val="00411EEC"/>
    <w:rsid w:val="004271F9"/>
    <w:rsid w:val="00437B9E"/>
    <w:rsid w:val="00441BFD"/>
    <w:rsid w:val="004541B4"/>
    <w:rsid w:val="004577D9"/>
    <w:rsid w:val="004610F5"/>
    <w:rsid w:val="00481356"/>
    <w:rsid w:val="00490E58"/>
    <w:rsid w:val="004A7F13"/>
    <w:rsid w:val="004B67B1"/>
    <w:rsid w:val="004B76AA"/>
    <w:rsid w:val="004C2B0D"/>
    <w:rsid w:val="004E3A45"/>
    <w:rsid w:val="005307E8"/>
    <w:rsid w:val="00554543"/>
    <w:rsid w:val="00560BA7"/>
    <w:rsid w:val="00563F61"/>
    <w:rsid w:val="005A5358"/>
    <w:rsid w:val="005D0AEA"/>
    <w:rsid w:val="005F4C11"/>
    <w:rsid w:val="005F6095"/>
    <w:rsid w:val="0060575E"/>
    <w:rsid w:val="00605F6C"/>
    <w:rsid w:val="00687D66"/>
    <w:rsid w:val="00692176"/>
    <w:rsid w:val="00697FC1"/>
    <w:rsid w:val="006D7A24"/>
    <w:rsid w:val="006E2329"/>
    <w:rsid w:val="00716005"/>
    <w:rsid w:val="00723125"/>
    <w:rsid w:val="00740851"/>
    <w:rsid w:val="00742ED5"/>
    <w:rsid w:val="00745268"/>
    <w:rsid w:val="00753A47"/>
    <w:rsid w:val="00783AEC"/>
    <w:rsid w:val="0079700B"/>
    <w:rsid w:val="007A1680"/>
    <w:rsid w:val="007A4870"/>
    <w:rsid w:val="007B7C3C"/>
    <w:rsid w:val="007C48DA"/>
    <w:rsid w:val="007E48CA"/>
    <w:rsid w:val="007F3E71"/>
    <w:rsid w:val="007F6D01"/>
    <w:rsid w:val="00845BFB"/>
    <w:rsid w:val="008579CA"/>
    <w:rsid w:val="00892598"/>
    <w:rsid w:val="008B5159"/>
    <w:rsid w:val="008D6C8B"/>
    <w:rsid w:val="008E29AD"/>
    <w:rsid w:val="008E6F2A"/>
    <w:rsid w:val="00933BB0"/>
    <w:rsid w:val="009729D6"/>
    <w:rsid w:val="00987CB4"/>
    <w:rsid w:val="009D375B"/>
    <w:rsid w:val="00A27D9C"/>
    <w:rsid w:val="00A3534C"/>
    <w:rsid w:val="00A63C88"/>
    <w:rsid w:val="00A95438"/>
    <w:rsid w:val="00AC3A84"/>
    <w:rsid w:val="00AD316D"/>
    <w:rsid w:val="00B15982"/>
    <w:rsid w:val="00B3081F"/>
    <w:rsid w:val="00B42840"/>
    <w:rsid w:val="00B63935"/>
    <w:rsid w:val="00BD6688"/>
    <w:rsid w:val="00BE7D86"/>
    <w:rsid w:val="00C04211"/>
    <w:rsid w:val="00C65944"/>
    <w:rsid w:val="00C85C84"/>
    <w:rsid w:val="00C967D5"/>
    <w:rsid w:val="00CA38E0"/>
    <w:rsid w:val="00CE2DA0"/>
    <w:rsid w:val="00D06219"/>
    <w:rsid w:val="00D10EB2"/>
    <w:rsid w:val="00D21F95"/>
    <w:rsid w:val="00D32DC5"/>
    <w:rsid w:val="00D64DAF"/>
    <w:rsid w:val="00D6787F"/>
    <w:rsid w:val="00DB0EA3"/>
    <w:rsid w:val="00DB365E"/>
    <w:rsid w:val="00DB480D"/>
    <w:rsid w:val="00DD263B"/>
    <w:rsid w:val="00DF19A4"/>
    <w:rsid w:val="00E14BF9"/>
    <w:rsid w:val="00E20FE2"/>
    <w:rsid w:val="00E346D5"/>
    <w:rsid w:val="00E549C6"/>
    <w:rsid w:val="00E7785E"/>
    <w:rsid w:val="00E84F95"/>
    <w:rsid w:val="00EA6CD5"/>
    <w:rsid w:val="00ED4F78"/>
    <w:rsid w:val="00EF0187"/>
    <w:rsid w:val="00F14790"/>
    <w:rsid w:val="00F34AC3"/>
    <w:rsid w:val="00F41B12"/>
    <w:rsid w:val="00F57D19"/>
    <w:rsid w:val="00F60367"/>
    <w:rsid w:val="00FE3557"/>
    <w:rsid w:val="00FF345E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paragraph" w:customStyle="1" w:styleId="FR1">
    <w:name w:val="FR1"/>
    <w:rsid w:val="00CA38E0"/>
    <w:pPr>
      <w:widowControl w:val="0"/>
      <w:spacing w:before="500" w:line="280" w:lineRule="auto"/>
      <w:ind w:left="6800"/>
      <w:jc w:val="center"/>
    </w:pPr>
    <w:rPr>
      <w:rFonts w:ascii="Arial" w:hAnsi="Arial"/>
      <w:snapToGrid w:val="0"/>
    </w:rPr>
  </w:style>
  <w:style w:type="paragraph" w:customStyle="1" w:styleId="Normalny1">
    <w:name w:val="Normalny1"/>
    <w:rsid w:val="00B63935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B63935"/>
    <w:pPr>
      <w:numPr>
        <w:numId w:val="14"/>
      </w:numPr>
    </w:pPr>
  </w:style>
  <w:style w:type="character" w:styleId="Odwoaniedokomentarza">
    <w:name w:val="annotation reference"/>
    <w:uiPriority w:val="99"/>
    <w:semiHidden/>
    <w:unhideWhenUsed/>
    <w:rsid w:val="0045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1B4"/>
  </w:style>
  <w:style w:type="character" w:customStyle="1" w:styleId="TekstkomentarzaZnak">
    <w:name w:val="Tekst komentarza Znak"/>
    <w:link w:val="Tekstkomentarza"/>
    <w:uiPriority w:val="99"/>
    <w:rsid w:val="004541B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1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41B4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39C9-3287-48D1-B85E-99F4F9E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2019-03-01T10:12:00Z</cp:lastPrinted>
  <dcterms:created xsi:type="dcterms:W3CDTF">2021-02-22T07:29:00Z</dcterms:created>
  <dcterms:modified xsi:type="dcterms:W3CDTF">2021-02-22T07:29:00Z</dcterms:modified>
</cp:coreProperties>
</file>