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6688" w:rsidRPr="00C95460" w:rsidRDefault="00BD6688" w:rsidP="00BD6688">
      <w:pPr>
        <w:jc w:val="right"/>
        <w:rPr>
          <w:sz w:val="24"/>
          <w:szCs w:val="24"/>
          <w:lang w:eastAsia="pl-PL"/>
        </w:rPr>
      </w:pPr>
      <w:r w:rsidRPr="00C95460">
        <w:rPr>
          <w:sz w:val="24"/>
          <w:szCs w:val="24"/>
          <w:lang w:eastAsia="pl-PL"/>
        </w:rPr>
        <w:tab/>
      </w:r>
      <w:r w:rsidRPr="00C95460">
        <w:rPr>
          <w:sz w:val="24"/>
          <w:szCs w:val="24"/>
          <w:lang w:eastAsia="pl-PL"/>
        </w:rPr>
        <w:tab/>
      </w:r>
      <w:r w:rsidRPr="00C95460">
        <w:rPr>
          <w:sz w:val="24"/>
          <w:szCs w:val="24"/>
          <w:lang w:eastAsia="pl-PL"/>
        </w:rPr>
        <w:tab/>
      </w:r>
      <w:r w:rsidRPr="00C95460">
        <w:rPr>
          <w:sz w:val="24"/>
          <w:szCs w:val="24"/>
          <w:lang w:eastAsia="pl-PL"/>
        </w:rPr>
        <w:tab/>
      </w:r>
      <w:r w:rsidRPr="00C95460">
        <w:rPr>
          <w:sz w:val="24"/>
          <w:szCs w:val="24"/>
          <w:lang w:eastAsia="pl-PL"/>
        </w:rPr>
        <w:tab/>
      </w:r>
      <w:r w:rsidRPr="00C95460">
        <w:rPr>
          <w:sz w:val="24"/>
          <w:szCs w:val="24"/>
          <w:lang w:eastAsia="pl-PL"/>
        </w:rPr>
        <w:tab/>
      </w:r>
      <w:r w:rsidRPr="00C95460">
        <w:rPr>
          <w:sz w:val="24"/>
          <w:szCs w:val="24"/>
          <w:lang w:eastAsia="pl-PL"/>
        </w:rPr>
        <w:tab/>
      </w:r>
      <w:r w:rsidRPr="00C95460">
        <w:rPr>
          <w:sz w:val="24"/>
          <w:szCs w:val="24"/>
          <w:lang w:eastAsia="pl-PL"/>
        </w:rPr>
        <w:tab/>
      </w:r>
      <w:r w:rsidRPr="00C95460">
        <w:rPr>
          <w:sz w:val="24"/>
          <w:szCs w:val="24"/>
          <w:lang w:eastAsia="pl-PL"/>
        </w:rPr>
        <w:tab/>
      </w:r>
      <w:r w:rsidRPr="00C95460">
        <w:rPr>
          <w:sz w:val="24"/>
          <w:szCs w:val="24"/>
          <w:lang w:eastAsia="pl-PL"/>
        </w:rPr>
        <w:tab/>
      </w:r>
      <w:r w:rsidRPr="00C95460">
        <w:rPr>
          <w:sz w:val="24"/>
          <w:szCs w:val="24"/>
          <w:lang w:eastAsia="pl-PL"/>
        </w:rPr>
        <w:tab/>
      </w:r>
    </w:p>
    <w:p w:rsidR="00BD6688" w:rsidRPr="00C95460" w:rsidRDefault="00BD6688" w:rsidP="00BD6688">
      <w:pPr>
        <w:jc w:val="right"/>
        <w:rPr>
          <w:b/>
          <w:sz w:val="24"/>
          <w:szCs w:val="24"/>
          <w:lang w:eastAsia="pl-PL"/>
        </w:rPr>
      </w:pPr>
      <w:r w:rsidRPr="00C95460">
        <w:rPr>
          <w:b/>
          <w:sz w:val="24"/>
          <w:szCs w:val="24"/>
          <w:lang w:eastAsia="pl-PL"/>
        </w:rPr>
        <w:t>Załącznik nr 2</w:t>
      </w:r>
    </w:p>
    <w:p w:rsidR="00BD6688" w:rsidRPr="00C95460" w:rsidRDefault="00BD6688" w:rsidP="00BD6688">
      <w:pPr>
        <w:jc w:val="center"/>
        <w:rPr>
          <w:b/>
          <w:sz w:val="24"/>
          <w:szCs w:val="24"/>
          <w:lang w:eastAsia="pl-PL"/>
        </w:rPr>
      </w:pPr>
      <w:r w:rsidRPr="00C95460">
        <w:rPr>
          <w:b/>
          <w:sz w:val="24"/>
          <w:szCs w:val="24"/>
          <w:lang w:eastAsia="pl-PL"/>
        </w:rPr>
        <w:t xml:space="preserve">UMOWA NR </w:t>
      </w:r>
    </w:p>
    <w:p w:rsidR="00BD6688" w:rsidRPr="00C95460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lang w:eastAsia="pl-PL"/>
        </w:rPr>
      </w:pPr>
    </w:p>
    <w:p w:rsidR="00BD6688" w:rsidRPr="00C95460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95460">
        <w:rPr>
          <w:bCs/>
          <w:sz w:val="22"/>
          <w:szCs w:val="22"/>
          <w:lang w:eastAsia="pl-PL"/>
        </w:rPr>
        <w:t xml:space="preserve">zawarta w dniu </w:t>
      </w:r>
      <w:r w:rsidRPr="00C95460">
        <w:rPr>
          <w:b/>
          <w:bCs/>
          <w:sz w:val="22"/>
          <w:szCs w:val="22"/>
          <w:lang w:eastAsia="pl-PL"/>
        </w:rPr>
        <w:t>………..</w:t>
      </w:r>
      <w:r w:rsidRPr="00C95460">
        <w:rPr>
          <w:bCs/>
          <w:sz w:val="22"/>
          <w:szCs w:val="22"/>
          <w:lang w:eastAsia="pl-PL"/>
        </w:rPr>
        <w:t xml:space="preserve"> 2018 r. pomiędzy Gminą Sulejów</w:t>
      </w:r>
    </w:p>
    <w:p w:rsidR="00BD6688" w:rsidRPr="00C95460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95460">
        <w:rPr>
          <w:bCs/>
          <w:sz w:val="22"/>
          <w:szCs w:val="22"/>
          <w:lang w:eastAsia="pl-PL"/>
        </w:rPr>
        <w:t>- Miejskim Zarządem Komunalnym w Sulejowie z siedzibą przy ul. Koneckiej 46,</w:t>
      </w:r>
    </w:p>
    <w:p w:rsidR="00BD6688" w:rsidRPr="00C95460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95460">
        <w:rPr>
          <w:bCs/>
          <w:sz w:val="22"/>
          <w:szCs w:val="22"/>
          <w:lang w:eastAsia="pl-PL"/>
        </w:rPr>
        <w:t xml:space="preserve">NIP: 771-28-93-535, </w:t>
      </w:r>
    </w:p>
    <w:p w:rsidR="00BD6688" w:rsidRPr="00C95460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95460">
        <w:rPr>
          <w:bCs/>
          <w:sz w:val="22"/>
          <w:szCs w:val="22"/>
          <w:lang w:eastAsia="pl-PL"/>
        </w:rPr>
        <w:t>zwaną dalej „Zamawiającym”, który jest reprezentowany przez:</w:t>
      </w:r>
    </w:p>
    <w:p w:rsidR="00BD6688" w:rsidRPr="00C95460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95460">
        <w:rPr>
          <w:bCs/>
          <w:sz w:val="22"/>
          <w:szCs w:val="22"/>
          <w:lang w:eastAsia="pl-PL"/>
        </w:rPr>
        <w:t>Pana Jarosława Millera p.o. Dyrektora Miejskiego Zarządu Komunalnego w Sulejowie</w:t>
      </w:r>
    </w:p>
    <w:p w:rsidR="00F41B12" w:rsidRPr="00C95460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95460">
        <w:rPr>
          <w:bCs/>
          <w:sz w:val="22"/>
          <w:szCs w:val="22"/>
          <w:lang w:eastAsia="pl-PL"/>
        </w:rPr>
        <w:t>a firmą:</w:t>
      </w:r>
    </w:p>
    <w:p w:rsidR="00BD6688" w:rsidRPr="00C95460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95460">
        <w:rPr>
          <w:b/>
          <w:bCs/>
          <w:sz w:val="22"/>
          <w:szCs w:val="22"/>
          <w:lang w:eastAsia="pl-PL"/>
        </w:rPr>
        <w:t>……………………………</w:t>
      </w:r>
      <w:r w:rsidR="00F41B12" w:rsidRPr="00C95460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:rsidR="00BD6688" w:rsidRPr="00C95460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C95460">
        <w:rPr>
          <w:bCs/>
          <w:sz w:val="22"/>
          <w:szCs w:val="22"/>
          <w:lang w:eastAsia="pl-PL"/>
        </w:rPr>
        <w:t xml:space="preserve">z siedzibą: </w:t>
      </w:r>
      <w:r w:rsidR="00F41B12" w:rsidRPr="00C95460">
        <w:rPr>
          <w:b/>
          <w:bCs/>
          <w:sz w:val="22"/>
          <w:szCs w:val="22"/>
          <w:lang w:eastAsia="pl-PL"/>
        </w:rPr>
        <w:t>…………………………………………………………………………………................</w:t>
      </w:r>
    </w:p>
    <w:p w:rsidR="00F41B12" w:rsidRPr="00C95460" w:rsidRDefault="00F41B12" w:rsidP="00F41B12">
      <w:pPr>
        <w:spacing w:line="360" w:lineRule="auto"/>
        <w:jc w:val="both"/>
        <w:rPr>
          <w:sz w:val="22"/>
          <w:szCs w:val="22"/>
        </w:rPr>
      </w:pPr>
      <w:r w:rsidRPr="00C95460">
        <w:rPr>
          <w:sz w:val="22"/>
          <w:szCs w:val="22"/>
        </w:rPr>
        <w:t>NIP: </w:t>
      </w:r>
      <w:r w:rsidRPr="00C95460">
        <w:rPr>
          <w:b/>
          <w:sz w:val="22"/>
          <w:szCs w:val="22"/>
        </w:rPr>
        <w:t>……………………..,</w:t>
      </w:r>
      <w:r w:rsidRPr="00C95460">
        <w:rPr>
          <w:sz w:val="22"/>
          <w:szCs w:val="22"/>
        </w:rPr>
        <w:t xml:space="preserve"> Regon: </w:t>
      </w:r>
      <w:r w:rsidRPr="00C95460">
        <w:rPr>
          <w:b/>
          <w:sz w:val="22"/>
          <w:szCs w:val="22"/>
        </w:rPr>
        <w:t>………………,</w:t>
      </w:r>
      <w:r w:rsidRPr="00C95460">
        <w:rPr>
          <w:sz w:val="22"/>
          <w:szCs w:val="22"/>
        </w:rPr>
        <w:t xml:space="preserve"> zwaną dalej „</w:t>
      </w:r>
      <w:r w:rsidR="00BC53AD" w:rsidRPr="00C95460">
        <w:rPr>
          <w:sz w:val="22"/>
          <w:szCs w:val="22"/>
        </w:rPr>
        <w:t>Dostaw</w:t>
      </w:r>
      <w:r w:rsidRPr="00C95460">
        <w:rPr>
          <w:sz w:val="22"/>
          <w:szCs w:val="22"/>
        </w:rPr>
        <w:t xml:space="preserve">cą”, </w:t>
      </w:r>
    </w:p>
    <w:p w:rsidR="00BD6688" w:rsidRPr="00C95460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color w:val="FF0000"/>
          <w:sz w:val="22"/>
          <w:szCs w:val="22"/>
          <w:lang w:eastAsia="pl-PL"/>
        </w:rPr>
      </w:pPr>
      <w:r w:rsidRPr="00C95460">
        <w:rPr>
          <w:bCs/>
          <w:sz w:val="22"/>
          <w:szCs w:val="22"/>
          <w:lang w:eastAsia="pl-PL"/>
        </w:rPr>
        <w:t xml:space="preserve">którą reprezentuje: </w:t>
      </w:r>
    </w:p>
    <w:p w:rsidR="00BD6688" w:rsidRPr="00C95460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C95460">
        <w:rPr>
          <w:b/>
          <w:bCs/>
          <w:sz w:val="22"/>
          <w:szCs w:val="22"/>
          <w:lang w:eastAsia="pl-PL"/>
        </w:rPr>
        <w:t>……………………………</w:t>
      </w:r>
      <w:r w:rsidR="00F41B12" w:rsidRPr="00C95460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:rsidR="00BD6688" w:rsidRPr="00C95460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</w:p>
    <w:p w:rsidR="00F41B12" w:rsidRPr="00C95460" w:rsidRDefault="00F41B12" w:rsidP="00BC203A">
      <w:pPr>
        <w:spacing w:line="360" w:lineRule="auto"/>
        <w:jc w:val="both"/>
        <w:rPr>
          <w:sz w:val="22"/>
          <w:szCs w:val="22"/>
        </w:rPr>
      </w:pPr>
      <w:r w:rsidRPr="00C95460">
        <w:rPr>
          <w:sz w:val="22"/>
          <w:szCs w:val="22"/>
        </w:rPr>
        <w:t>W trybie zapytania ofertowego w oparciu o Zarządzenie Dyrektora Miejskiego Zarządu Komunalnego w Sulejowie nr 11/2017 z dnia 15 grudnia 2017r. w sprawie wprowadzenia Regulaminu udzielenia zamówień publicznych, co do których na podstawie art. 4 ustawy Prawo Zamówień Publicznych wyłączono stosowanie tej ustawy w Miejskim Zarządzie Komunalnym w Sulejowie.</w:t>
      </w:r>
    </w:p>
    <w:p w:rsidR="00BD6688" w:rsidRPr="00C95460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</w:p>
    <w:p w:rsidR="00BD6688" w:rsidRPr="00C95460" w:rsidRDefault="00BD6688" w:rsidP="00BD6688">
      <w:pPr>
        <w:jc w:val="center"/>
        <w:rPr>
          <w:b/>
          <w:sz w:val="22"/>
          <w:szCs w:val="22"/>
          <w:lang w:eastAsia="pl-PL"/>
        </w:rPr>
      </w:pPr>
      <w:r w:rsidRPr="00C95460">
        <w:rPr>
          <w:b/>
          <w:sz w:val="22"/>
          <w:szCs w:val="22"/>
          <w:lang w:eastAsia="pl-PL"/>
        </w:rPr>
        <w:t>§1</w:t>
      </w:r>
    </w:p>
    <w:p w:rsidR="00F41B12" w:rsidRPr="00C95460" w:rsidRDefault="00F41B12" w:rsidP="00BD6688">
      <w:pPr>
        <w:jc w:val="center"/>
        <w:rPr>
          <w:b/>
          <w:sz w:val="22"/>
          <w:szCs w:val="22"/>
          <w:lang w:eastAsia="pl-PL"/>
        </w:rPr>
      </w:pPr>
    </w:p>
    <w:p w:rsidR="000258AB" w:rsidRPr="00EA0DA6" w:rsidRDefault="000258AB" w:rsidP="00EA0D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EA0DA6">
        <w:rPr>
          <w:rFonts w:ascii="Times New Roman" w:hAnsi="Times New Roman" w:cs="Times New Roman"/>
        </w:rPr>
        <w:t xml:space="preserve">Przedmiotem </w:t>
      </w:r>
      <w:r w:rsidR="00BC53AD" w:rsidRPr="00EA0DA6">
        <w:rPr>
          <w:rFonts w:ascii="Times New Roman" w:hAnsi="Times New Roman" w:cs="Times New Roman"/>
        </w:rPr>
        <w:t>umowy</w:t>
      </w:r>
      <w:r w:rsidRPr="00EA0DA6">
        <w:rPr>
          <w:rFonts w:ascii="Times New Roman" w:hAnsi="Times New Roman" w:cs="Times New Roman"/>
        </w:rPr>
        <w:t xml:space="preserve"> jest dostawa</w:t>
      </w:r>
      <w:r w:rsidR="00EA0DA6" w:rsidRPr="00EA0DA6">
        <w:rPr>
          <w:rFonts w:ascii="Times New Roman" w:hAnsi="Times New Roman" w:cs="Times New Roman"/>
        </w:rPr>
        <w:t xml:space="preserve"> kompletnego,</w:t>
      </w:r>
      <w:r w:rsidRPr="00EA0DA6">
        <w:rPr>
          <w:rFonts w:ascii="Times New Roman" w:hAnsi="Times New Roman" w:cs="Times New Roman"/>
        </w:rPr>
        <w:t xml:space="preserve"> używanego samochodu ciężarowego</w:t>
      </w:r>
      <w:r w:rsidR="00EA0DA6" w:rsidRPr="00EA0DA6">
        <w:rPr>
          <w:rFonts w:ascii="Times New Roman" w:hAnsi="Times New Roman" w:cs="Times New Roman"/>
        </w:rPr>
        <w:t xml:space="preserve"> (rok produkcji nie starszy niż 2001) </w:t>
      </w:r>
      <w:r w:rsidRPr="00EA0DA6">
        <w:rPr>
          <w:rFonts w:ascii="Times New Roman" w:hAnsi="Times New Roman" w:cs="Times New Roman"/>
        </w:rPr>
        <w:t xml:space="preserve"> z </w:t>
      </w:r>
      <w:r w:rsidR="00EA0DA6" w:rsidRPr="00EA0DA6">
        <w:rPr>
          <w:rFonts w:ascii="Times New Roman" w:hAnsi="Times New Roman" w:cs="Times New Roman"/>
        </w:rPr>
        <w:t xml:space="preserve">fabrycznie </w:t>
      </w:r>
      <w:r w:rsidRPr="00EA0DA6">
        <w:rPr>
          <w:rFonts w:ascii="Times New Roman" w:hAnsi="Times New Roman" w:cs="Times New Roman"/>
        </w:rPr>
        <w:t>nową beczką asenizacyjną</w:t>
      </w:r>
      <w:r w:rsidR="00EA0DA6" w:rsidRPr="00EA0DA6">
        <w:rPr>
          <w:rFonts w:ascii="Times New Roman" w:hAnsi="Times New Roman" w:cs="Times New Roman"/>
        </w:rPr>
        <w:t xml:space="preserve"> o dopuszczalnej masie całkowitej do 20 Mg</w:t>
      </w:r>
      <w:r w:rsidRPr="00EA0DA6">
        <w:rPr>
          <w:rFonts w:ascii="Times New Roman" w:hAnsi="Times New Roman" w:cs="Times New Roman"/>
        </w:rPr>
        <w:t xml:space="preserve"> dla potrzeb Miejskiego Zarządu Komunalnego</w:t>
      </w:r>
      <w:r w:rsidR="00EA0DA6" w:rsidRPr="00EA0DA6">
        <w:rPr>
          <w:rFonts w:ascii="Times New Roman" w:hAnsi="Times New Roman" w:cs="Times New Roman"/>
        </w:rPr>
        <w:t xml:space="preserve"> wraz z dokumentacją umożliwiającą rejestrację pojazdu, dopuszczającą pojazd do ruchu drogowego w Polsce, w tym aktualnego na dzień dostawy badania technicznego pojazdu</w:t>
      </w:r>
      <w:r w:rsidR="0057634C" w:rsidRPr="00EA0DA6">
        <w:rPr>
          <w:rFonts w:ascii="Times New Roman" w:hAnsi="Times New Roman" w:cs="Times New Roman"/>
        </w:rPr>
        <w:t>.</w:t>
      </w:r>
    </w:p>
    <w:p w:rsidR="000258AB" w:rsidRDefault="00D62B3B" w:rsidP="00EA0D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EA0DA6">
        <w:rPr>
          <w:rFonts w:ascii="Times New Roman" w:hAnsi="Times New Roman" w:cs="Times New Roman"/>
        </w:rPr>
        <w:t>Szczegółowe o</w:t>
      </w:r>
      <w:r w:rsidR="000258AB" w:rsidRPr="00EA0DA6">
        <w:rPr>
          <w:rFonts w:ascii="Times New Roman" w:hAnsi="Times New Roman" w:cs="Times New Roman"/>
        </w:rPr>
        <w:t xml:space="preserve">kreślenie przedmiotu </w:t>
      </w:r>
      <w:r w:rsidRPr="00EA0DA6">
        <w:rPr>
          <w:rFonts w:ascii="Times New Roman" w:hAnsi="Times New Roman" w:cs="Times New Roman"/>
        </w:rPr>
        <w:t>umowy</w:t>
      </w:r>
      <w:r w:rsidR="0057634C" w:rsidRPr="00EA0DA6">
        <w:rPr>
          <w:rFonts w:ascii="Times New Roman" w:hAnsi="Times New Roman" w:cs="Times New Roman"/>
        </w:rPr>
        <w:t xml:space="preserve"> zawarte zostało </w:t>
      </w:r>
      <w:r w:rsidR="00EA0DA6" w:rsidRPr="00EA0DA6">
        <w:rPr>
          <w:rFonts w:ascii="Times New Roman" w:hAnsi="Times New Roman" w:cs="Times New Roman"/>
        </w:rPr>
        <w:t>w zapytaniu ofertowym nr z dnia……………. oraz ofercie z dnia……………… złożonej przez Dostawcę, które stanowią załączniki do niniejszej umowy.</w:t>
      </w:r>
    </w:p>
    <w:p w:rsidR="00986EFC" w:rsidRDefault="00986EFC" w:rsidP="00986EFC">
      <w:pPr>
        <w:spacing w:line="360" w:lineRule="auto"/>
        <w:jc w:val="both"/>
      </w:pPr>
    </w:p>
    <w:p w:rsidR="00986EFC" w:rsidRDefault="00986EFC" w:rsidP="00986EFC">
      <w:pPr>
        <w:spacing w:line="360" w:lineRule="auto"/>
        <w:jc w:val="both"/>
      </w:pPr>
    </w:p>
    <w:p w:rsidR="00986EFC" w:rsidRDefault="00986EFC" w:rsidP="00986EFC">
      <w:pPr>
        <w:spacing w:line="360" w:lineRule="auto"/>
        <w:jc w:val="both"/>
      </w:pPr>
    </w:p>
    <w:p w:rsidR="00986EFC" w:rsidRDefault="00986EFC" w:rsidP="00986EFC">
      <w:pPr>
        <w:spacing w:line="360" w:lineRule="auto"/>
        <w:jc w:val="both"/>
      </w:pPr>
    </w:p>
    <w:p w:rsidR="00986EFC" w:rsidRPr="00986EFC" w:rsidRDefault="00986EFC" w:rsidP="00986EFC">
      <w:pPr>
        <w:spacing w:line="360" w:lineRule="auto"/>
        <w:jc w:val="both"/>
      </w:pPr>
    </w:p>
    <w:p w:rsidR="00651CF3" w:rsidRPr="00C95460" w:rsidRDefault="00BD6688" w:rsidP="000B3B16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C95460">
        <w:rPr>
          <w:b/>
          <w:sz w:val="22"/>
          <w:szCs w:val="22"/>
          <w:lang w:eastAsia="pl-PL"/>
        </w:rPr>
        <w:t>§2</w:t>
      </w:r>
    </w:p>
    <w:p w:rsidR="004C2B0D" w:rsidRPr="00C95460" w:rsidRDefault="004C2B0D" w:rsidP="00BD6688">
      <w:pPr>
        <w:jc w:val="center"/>
        <w:rPr>
          <w:b/>
          <w:sz w:val="22"/>
          <w:szCs w:val="22"/>
          <w:lang w:eastAsia="pl-PL"/>
        </w:rPr>
      </w:pPr>
    </w:p>
    <w:p w:rsidR="00964B4C" w:rsidRPr="00C95460" w:rsidRDefault="00BC53AD" w:rsidP="00EA0DA6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C95460">
        <w:rPr>
          <w:rFonts w:ascii="Times New Roman" w:hAnsi="Times New Roman" w:cs="Times New Roman"/>
        </w:rPr>
        <w:t>Dostaw</w:t>
      </w:r>
      <w:r w:rsidR="000258AB" w:rsidRPr="00C95460">
        <w:rPr>
          <w:rFonts w:ascii="Times New Roman" w:hAnsi="Times New Roman" w:cs="Times New Roman"/>
        </w:rPr>
        <w:t xml:space="preserve">ca dostarczy Zamawiającemu wraz z przedmiotem </w:t>
      </w:r>
      <w:r w:rsidR="00616CA8" w:rsidRPr="00C95460">
        <w:rPr>
          <w:rFonts w:ascii="Times New Roman" w:hAnsi="Times New Roman" w:cs="Times New Roman"/>
        </w:rPr>
        <w:t>umowy</w:t>
      </w:r>
      <w:r w:rsidR="000258AB" w:rsidRPr="00C95460">
        <w:rPr>
          <w:rFonts w:ascii="Times New Roman" w:hAnsi="Times New Roman" w:cs="Times New Roman"/>
        </w:rPr>
        <w:t xml:space="preserve"> dokumenty niezbędne </w:t>
      </w:r>
      <w:r w:rsidR="00031E64" w:rsidRPr="00C95460">
        <w:rPr>
          <w:rFonts w:ascii="Times New Roman" w:hAnsi="Times New Roman" w:cs="Times New Roman"/>
        </w:rPr>
        <w:t xml:space="preserve">                   </w:t>
      </w:r>
      <w:r w:rsidR="000258AB" w:rsidRPr="00C95460">
        <w:rPr>
          <w:rFonts w:ascii="Times New Roman" w:hAnsi="Times New Roman" w:cs="Times New Roman"/>
        </w:rPr>
        <w:t>do rejestracji pojazdu (pojazd ciężarowy, asenizacyjny)</w:t>
      </w:r>
      <w:r w:rsidR="00AE4E94" w:rsidRPr="00C95460">
        <w:rPr>
          <w:rFonts w:ascii="Times New Roman" w:hAnsi="Times New Roman" w:cs="Times New Roman"/>
          <w:lang w:eastAsia="pl-PL"/>
        </w:rPr>
        <w:t>.</w:t>
      </w:r>
      <w:r w:rsidR="000258AB" w:rsidRPr="00C95460">
        <w:rPr>
          <w:rFonts w:ascii="Times New Roman" w:hAnsi="Times New Roman" w:cs="Times New Roman"/>
          <w:lang w:eastAsia="pl-PL"/>
        </w:rPr>
        <w:t xml:space="preserve"> Koszt rejestracji (opłat urzędowych) pokrywa Zamawiający.</w:t>
      </w:r>
    </w:p>
    <w:p w:rsidR="00E24E7D" w:rsidRPr="00C95460" w:rsidRDefault="00E07BC7" w:rsidP="00EA0DA6">
      <w:pPr>
        <w:pStyle w:val="Akapitzlist"/>
        <w:numPr>
          <w:ilvl w:val="0"/>
          <w:numId w:val="44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C95460">
        <w:rPr>
          <w:rFonts w:ascii="Times New Roman" w:hAnsi="Times New Roman" w:cs="Times New Roman"/>
          <w:spacing w:val="-3"/>
        </w:rPr>
        <w:t xml:space="preserve">  </w:t>
      </w:r>
      <w:r w:rsidR="00BC53AD" w:rsidRPr="00C95460">
        <w:rPr>
          <w:rFonts w:ascii="Times New Roman" w:hAnsi="Times New Roman" w:cs="Times New Roman"/>
          <w:spacing w:val="-3"/>
        </w:rPr>
        <w:t>Dostaw</w:t>
      </w:r>
      <w:r w:rsidR="00616CA8" w:rsidRPr="00C95460">
        <w:rPr>
          <w:rFonts w:ascii="Times New Roman" w:hAnsi="Times New Roman" w:cs="Times New Roman"/>
          <w:spacing w:val="-3"/>
        </w:rPr>
        <w:t xml:space="preserve">ca oświadcza, że przedmiot umowy, o którym mowa w </w:t>
      </w:r>
      <w:r w:rsidR="00616CA8" w:rsidRPr="00C95460">
        <w:rPr>
          <w:rFonts w:ascii="Times New Roman" w:hAnsi="Times New Roman" w:cs="Times New Roman"/>
          <w:lang w:eastAsia="pl-PL"/>
        </w:rPr>
        <w:t>§</w:t>
      </w:r>
      <w:r w:rsidR="00616CA8" w:rsidRPr="00C95460">
        <w:rPr>
          <w:rFonts w:ascii="Times New Roman" w:hAnsi="Times New Roman" w:cs="Times New Roman"/>
          <w:spacing w:val="-13"/>
        </w:rPr>
        <w:t xml:space="preserve"> 1 niniejszej umowy:</w:t>
      </w:r>
    </w:p>
    <w:p w:rsidR="00616CA8" w:rsidRPr="003B5E88" w:rsidRDefault="00616CA8" w:rsidP="003B5E88">
      <w:pPr>
        <w:pStyle w:val="Akapitzlist"/>
        <w:numPr>
          <w:ilvl w:val="0"/>
          <w:numId w:val="2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3B5E88">
        <w:rPr>
          <w:rFonts w:ascii="Times New Roman" w:hAnsi="Times New Roman" w:cs="Times New Roman"/>
          <w:snapToGrid w:val="0"/>
          <w:lang w:eastAsia="pl-PL"/>
        </w:rPr>
        <w:t>posiada wszelkie parametry techniczne oraz funkcje niezbędne do korzystania z niego zgodnie z jego przeznaczeniem, w szczególności jest zgodny z wymaganiami Rozporządzenia Ministra Infrastruktury z dnia 12 listopada 2002r. w sprawie wyma</w:t>
      </w:r>
      <w:r w:rsidR="009341B6" w:rsidRPr="003B5E88">
        <w:rPr>
          <w:rFonts w:ascii="Times New Roman" w:hAnsi="Times New Roman" w:cs="Times New Roman"/>
          <w:snapToGrid w:val="0"/>
          <w:lang w:eastAsia="pl-PL"/>
        </w:rPr>
        <w:t>gań dla pojazdów asenizacyjnych,</w:t>
      </w:r>
    </w:p>
    <w:p w:rsidR="009341B6" w:rsidRPr="003B5E88" w:rsidRDefault="00BC53AD" w:rsidP="003B5E88">
      <w:pPr>
        <w:pStyle w:val="Akapitzlist"/>
        <w:numPr>
          <w:ilvl w:val="0"/>
          <w:numId w:val="2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3B5E88">
        <w:rPr>
          <w:rFonts w:ascii="Times New Roman" w:hAnsi="Times New Roman" w:cs="Times New Roman"/>
          <w:snapToGrid w:val="0"/>
          <w:lang w:eastAsia="pl-PL"/>
        </w:rPr>
        <w:t>jest</w:t>
      </w:r>
      <w:r w:rsidR="009341B6" w:rsidRPr="003B5E88">
        <w:rPr>
          <w:rFonts w:ascii="Times New Roman" w:hAnsi="Times New Roman" w:cs="Times New Roman"/>
          <w:snapToGrid w:val="0"/>
          <w:lang w:eastAsia="pl-PL"/>
        </w:rPr>
        <w:t xml:space="preserve"> dopuszczony do obr</w:t>
      </w:r>
      <w:r w:rsidR="00651CF3" w:rsidRPr="003B5E88">
        <w:rPr>
          <w:rFonts w:ascii="Times New Roman" w:hAnsi="Times New Roman" w:cs="Times New Roman"/>
          <w:snapToGrid w:val="0"/>
          <w:lang w:eastAsia="pl-PL"/>
        </w:rPr>
        <w:t xml:space="preserve">otu na podstawie obowiązujących </w:t>
      </w:r>
      <w:r w:rsidR="009341B6" w:rsidRPr="003B5E88">
        <w:rPr>
          <w:rFonts w:ascii="Times New Roman" w:hAnsi="Times New Roman" w:cs="Times New Roman"/>
          <w:snapToGrid w:val="0"/>
          <w:lang w:eastAsia="pl-PL"/>
        </w:rPr>
        <w:t>w</w:t>
      </w:r>
      <w:r w:rsidR="00651CF3" w:rsidRPr="003B5E88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9341B6" w:rsidRPr="003B5E88">
        <w:rPr>
          <w:rFonts w:ascii="Times New Roman" w:hAnsi="Times New Roman" w:cs="Times New Roman"/>
          <w:snapToGrid w:val="0"/>
          <w:lang w:eastAsia="pl-PL"/>
        </w:rPr>
        <w:t xml:space="preserve">tym zakresie przepisów prawa </w:t>
      </w:r>
      <w:r w:rsidR="00651CF3" w:rsidRPr="003B5E88">
        <w:rPr>
          <w:rFonts w:ascii="Times New Roman" w:hAnsi="Times New Roman" w:cs="Times New Roman"/>
          <w:snapToGrid w:val="0"/>
          <w:lang w:eastAsia="pl-PL"/>
        </w:rPr>
        <w:t xml:space="preserve">                                    </w:t>
      </w:r>
      <w:r w:rsidR="009341B6" w:rsidRPr="003B5E88">
        <w:rPr>
          <w:rFonts w:ascii="Times New Roman" w:hAnsi="Times New Roman" w:cs="Times New Roman"/>
          <w:snapToGrid w:val="0"/>
          <w:lang w:eastAsia="pl-PL"/>
        </w:rPr>
        <w:t>oraz odpowiada wymogom określonymi tymi przepisami,</w:t>
      </w:r>
    </w:p>
    <w:p w:rsidR="009341B6" w:rsidRPr="003B5E88" w:rsidRDefault="00BC53AD" w:rsidP="003B5E88">
      <w:pPr>
        <w:pStyle w:val="Akapitzlist"/>
        <w:numPr>
          <w:ilvl w:val="0"/>
          <w:numId w:val="2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3B5E88">
        <w:rPr>
          <w:rFonts w:ascii="Times New Roman" w:hAnsi="Times New Roman" w:cs="Times New Roman"/>
          <w:snapToGrid w:val="0"/>
          <w:lang w:eastAsia="pl-PL"/>
        </w:rPr>
        <w:t>jest</w:t>
      </w:r>
      <w:r w:rsidR="009341B6" w:rsidRPr="003B5E88">
        <w:rPr>
          <w:rFonts w:ascii="Times New Roman" w:hAnsi="Times New Roman" w:cs="Times New Roman"/>
          <w:snapToGrid w:val="0"/>
          <w:lang w:eastAsia="pl-PL"/>
        </w:rPr>
        <w:t xml:space="preserve"> objęty gwarancją (zgodnie z umową i ofertą </w:t>
      </w:r>
      <w:r w:rsidRPr="003B5E88">
        <w:rPr>
          <w:rFonts w:ascii="Times New Roman" w:hAnsi="Times New Roman" w:cs="Times New Roman"/>
          <w:snapToGrid w:val="0"/>
          <w:lang w:eastAsia="pl-PL"/>
        </w:rPr>
        <w:t>Dostaw</w:t>
      </w:r>
      <w:r w:rsidR="009341B6" w:rsidRPr="003B5E88">
        <w:rPr>
          <w:rFonts w:ascii="Times New Roman" w:hAnsi="Times New Roman" w:cs="Times New Roman"/>
          <w:snapToGrid w:val="0"/>
          <w:lang w:eastAsia="pl-PL"/>
        </w:rPr>
        <w:t>cy),</w:t>
      </w:r>
    </w:p>
    <w:p w:rsidR="009341B6" w:rsidRPr="003B5E88" w:rsidRDefault="00BC53AD" w:rsidP="003B5E88">
      <w:pPr>
        <w:pStyle w:val="Akapitzlist"/>
        <w:numPr>
          <w:ilvl w:val="0"/>
          <w:numId w:val="2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3B5E88">
        <w:rPr>
          <w:rFonts w:ascii="Times New Roman" w:hAnsi="Times New Roman" w:cs="Times New Roman"/>
          <w:snapToGrid w:val="0"/>
          <w:lang w:eastAsia="pl-PL"/>
        </w:rPr>
        <w:t>Dostaw</w:t>
      </w:r>
      <w:r w:rsidR="009341B6" w:rsidRPr="003B5E88">
        <w:rPr>
          <w:rFonts w:ascii="Times New Roman" w:hAnsi="Times New Roman" w:cs="Times New Roman"/>
          <w:snapToGrid w:val="0"/>
          <w:lang w:eastAsia="pl-PL"/>
        </w:rPr>
        <w:t>ca jest właścicielem poj</w:t>
      </w:r>
      <w:r w:rsidRPr="003B5E88">
        <w:rPr>
          <w:rFonts w:ascii="Times New Roman" w:hAnsi="Times New Roman" w:cs="Times New Roman"/>
          <w:snapToGrid w:val="0"/>
          <w:lang w:eastAsia="pl-PL"/>
        </w:rPr>
        <w:t>azdu i</w:t>
      </w:r>
      <w:r w:rsidR="009341B6" w:rsidRPr="003B5E88">
        <w:rPr>
          <w:rFonts w:ascii="Times New Roman" w:hAnsi="Times New Roman" w:cs="Times New Roman"/>
          <w:snapToGrid w:val="0"/>
          <w:lang w:eastAsia="pl-PL"/>
        </w:rPr>
        <w:t xml:space="preserve"> jest uprawniony do sprzedaży pojazdu Zamawiającemu, </w:t>
      </w:r>
      <w:r w:rsidR="00651CF3" w:rsidRPr="003B5E88">
        <w:rPr>
          <w:rFonts w:ascii="Times New Roman" w:hAnsi="Times New Roman" w:cs="Times New Roman"/>
          <w:snapToGrid w:val="0"/>
          <w:lang w:eastAsia="pl-PL"/>
        </w:rPr>
        <w:t xml:space="preserve">                                  </w:t>
      </w:r>
      <w:r w:rsidR="009341B6" w:rsidRPr="003B5E88">
        <w:rPr>
          <w:rFonts w:ascii="Times New Roman" w:hAnsi="Times New Roman" w:cs="Times New Roman"/>
          <w:snapToGrid w:val="0"/>
          <w:lang w:eastAsia="pl-PL"/>
        </w:rPr>
        <w:t xml:space="preserve">nie występują żadne ograniczenia </w:t>
      </w:r>
      <w:r w:rsidR="00586D16" w:rsidRPr="003B5E88">
        <w:rPr>
          <w:rFonts w:ascii="Times New Roman" w:hAnsi="Times New Roman" w:cs="Times New Roman"/>
          <w:snapToGrid w:val="0"/>
          <w:lang w:eastAsia="pl-PL"/>
        </w:rPr>
        <w:t>prawne w rozporządzaniu włas</w:t>
      </w:r>
      <w:r w:rsidR="009341B6" w:rsidRPr="003B5E88">
        <w:rPr>
          <w:rFonts w:ascii="Times New Roman" w:hAnsi="Times New Roman" w:cs="Times New Roman"/>
          <w:snapToGrid w:val="0"/>
          <w:lang w:eastAsia="pl-PL"/>
        </w:rPr>
        <w:t>nością</w:t>
      </w:r>
      <w:r w:rsidR="00586D16" w:rsidRPr="003B5E88">
        <w:rPr>
          <w:rFonts w:ascii="Times New Roman" w:hAnsi="Times New Roman" w:cs="Times New Roman"/>
          <w:snapToGrid w:val="0"/>
          <w:lang w:eastAsia="pl-PL"/>
        </w:rPr>
        <w:t xml:space="preserve"> pojazdu przez </w:t>
      </w:r>
      <w:r w:rsidRPr="003B5E88">
        <w:rPr>
          <w:rFonts w:ascii="Times New Roman" w:hAnsi="Times New Roman" w:cs="Times New Roman"/>
          <w:snapToGrid w:val="0"/>
          <w:lang w:eastAsia="pl-PL"/>
        </w:rPr>
        <w:t>Dostaw</w:t>
      </w:r>
      <w:r w:rsidR="00586D16" w:rsidRPr="003B5E88">
        <w:rPr>
          <w:rFonts w:ascii="Times New Roman" w:hAnsi="Times New Roman" w:cs="Times New Roman"/>
          <w:snapToGrid w:val="0"/>
          <w:lang w:eastAsia="pl-PL"/>
        </w:rPr>
        <w:t>cę,</w:t>
      </w:r>
      <w:r w:rsidR="00651CF3" w:rsidRPr="003B5E88">
        <w:rPr>
          <w:rFonts w:ascii="Times New Roman" w:hAnsi="Times New Roman" w:cs="Times New Roman"/>
          <w:snapToGrid w:val="0"/>
          <w:lang w:eastAsia="pl-PL"/>
        </w:rPr>
        <w:t xml:space="preserve"> w szczególności </w:t>
      </w:r>
      <w:r w:rsidR="00586D16" w:rsidRPr="003B5E88">
        <w:rPr>
          <w:rFonts w:ascii="Times New Roman" w:hAnsi="Times New Roman" w:cs="Times New Roman"/>
          <w:snapToGrid w:val="0"/>
          <w:lang w:eastAsia="pl-PL"/>
        </w:rPr>
        <w:t xml:space="preserve">pojazd nie jest przedmiotem jakichkolwiek ograniczonych praw rzeczowych ustanowionych na rzecz osób trzecich, jak również nie jest przedmiotem jakichkolwiek postępowań sądowych, administracyjnych, których konsekwencją jest ograniczenie czy też wyłączenie prawa </w:t>
      </w:r>
      <w:r w:rsidRPr="003B5E88">
        <w:rPr>
          <w:rFonts w:ascii="Times New Roman" w:hAnsi="Times New Roman" w:cs="Times New Roman"/>
          <w:snapToGrid w:val="0"/>
          <w:lang w:eastAsia="pl-PL"/>
        </w:rPr>
        <w:t>Dostaw</w:t>
      </w:r>
      <w:r w:rsidR="00986EFC">
        <w:rPr>
          <w:rFonts w:ascii="Times New Roman" w:hAnsi="Times New Roman" w:cs="Times New Roman"/>
          <w:snapToGrid w:val="0"/>
          <w:lang w:eastAsia="pl-PL"/>
        </w:rPr>
        <w:t xml:space="preserve">cy </w:t>
      </w:r>
      <w:r w:rsidRPr="003B5E88">
        <w:rPr>
          <w:rFonts w:ascii="Times New Roman" w:hAnsi="Times New Roman" w:cs="Times New Roman"/>
          <w:snapToGrid w:val="0"/>
          <w:lang w:eastAsia="pl-PL"/>
        </w:rPr>
        <w:t>do rozporządzania nim,</w:t>
      </w:r>
    </w:p>
    <w:p w:rsidR="000B3B16" w:rsidRPr="003B5E88" w:rsidRDefault="00651CF3" w:rsidP="003B5E88">
      <w:pPr>
        <w:pStyle w:val="Akapitzlist"/>
        <w:numPr>
          <w:ilvl w:val="0"/>
          <w:numId w:val="2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3B5E88">
        <w:rPr>
          <w:rFonts w:ascii="Times New Roman" w:hAnsi="Times New Roman" w:cs="Times New Roman"/>
          <w:snapToGrid w:val="0"/>
          <w:lang w:eastAsia="pl-PL"/>
        </w:rPr>
        <w:t xml:space="preserve">przekazany zostanie Zamawiającemu w stanie kompletnym, sprawnym technicznie </w:t>
      </w:r>
      <w:r w:rsidR="00986EFC">
        <w:rPr>
          <w:rFonts w:ascii="Times New Roman" w:hAnsi="Times New Roman" w:cs="Times New Roman"/>
          <w:snapToGrid w:val="0"/>
          <w:lang w:eastAsia="pl-PL"/>
        </w:rPr>
        <w:t xml:space="preserve">                      </w:t>
      </w:r>
      <w:r w:rsidRPr="003B5E88">
        <w:rPr>
          <w:rFonts w:ascii="Times New Roman" w:hAnsi="Times New Roman" w:cs="Times New Roman"/>
          <w:snapToGrid w:val="0"/>
          <w:lang w:eastAsia="pl-PL"/>
        </w:rPr>
        <w:t xml:space="preserve">(co zostanie potwierdzone przez Zamawiającego w protokole zdawczo-odbiorczym) umożliwiającym korzystanie z niego zgodnie z przeznaczeniem. </w:t>
      </w:r>
    </w:p>
    <w:p w:rsidR="004042FE" w:rsidRPr="003B5E88" w:rsidRDefault="003B5E88" w:rsidP="00986EFC">
      <w:pPr>
        <w:pStyle w:val="Akapitzlist"/>
        <w:shd w:val="clear" w:color="auto" w:fill="FFFFFF"/>
        <w:tabs>
          <w:tab w:val="left" w:pos="-171"/>
          <w:tab w:val="left" w:pos="426"/>
          <w:tab w:val="left" w:leader="dot" w:pos="9010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3"/>
        </w:rPr>
        <w:t xml:space="preserve">3. </w:t>
      </w:r>
      <w:r w:rsidR="00986EFC">
        <w:rPr>
          <w:rFonts w:ascii="Times New Roman" w:hAnsi="Times New Roman" w:cs="Times New Roman"/>
          <w:spacing w:val="-13"/>
        </w:rPr>
        <w:t xml:space="preserve">   </w:t>
      </w:r>
      <w:r w:rsidR="004042FE" w:rsidRPr="003B5E88">
        <w:rPr>
          <w:rFonts w:ascii="Times New Roman" w:hAnsi="Times New Roman" w:cs="Times New Roman"/>
        </w:rPr>
        <w:t>Protokół zdawczo-odbiorczy podpisany przez co najmniej 2 upoważnionych przedstawicieli Zamawiającego</w:t>
      </w:r>
      <w:r>
        <w:rPr>
          <w:rFonts w:ascii="Times New Roman" w:hAnsi="Times New Roman" w:cs="Times New Roman"/>
        </w:rPr>
        <w:t xml:space="preserve"> </w:t>
      </w:r>
      <w:r w:rsidR="004042FE" w:rsidRPr="003B5E88">
        <w:rPr>
          <w:rFonts w:ascii="Times New Roman" w:hAnsi="Times New Roman" w:cs="Times New Roman"/>
        </w:rPr>
        <w:t xml:space="preserve">i 1 uprawnionego przedstawiciela </w:t>
      </w:r>
      <w:r w:rsidR="00BC53AD" w:rsidRPr="003B5E88">
        <w:rPr>
          <w:rFonts w:ascii="Times New Roman" w:hAnsi="Times New Roman" w:cs="Times New Roman"/>
        </w:rPr>
        <w:t>Dostaw</w:t>
      </w:r>
      <w:r w:rsidR="004042FE" w:rsidRPr="003B5E88">
        <w:rPr>
          <w:rFonts w:ascii="Times New Roman" w:hAnsi="Times New Roman" w:cs="Times New Roman"/>
        </w:rPr>
        <w:t>cy musi zawierać:</w:t>
      </w:r>
    </w:p>
    <w:p w:rsidR="004042FE" w:rsidRPr="003B5E88" w:rsidRDefault="004042FE" w:rsidP="003B5E88">
      <w:pPr>
        <w:pStyle w:val="Akapitzlist"/>
        <w:numPr>
          <w:ilvl w:val="0"/>
          <w:numId w:val="45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bookmarkStart w:id="0" w:name="_GoBack"/>
      <w:bookmarkEnd w:id="0"/>
      <w:r w:rsidRPr="003B5E88">
        <w:rPr>
          <w:rFonts w:ascii="Times New Roman" w:hAnsi="Times New Roman" w:cs="Times New Roman"/>
          <w:snapToGrid w:val="0"/>
          <w:lang w:eastAsia="pl-PL"/>
        </w:rPr>
        <w:t xml:space="preserve">potwierdzenie realizacji </w:t>
      </w:r>
      <w:r w:rsidR="00BC53AD" w:rsidRPr="003B5E88">
        <w:rPr>
          <w:rFonts w:ascii="Times New Roman" w:hAnsi="Times New Roman" w:cs="Times New Roman"/>
          <w:snapToGrid w:val="0"/>
          <w:lang w:eastAsia="pl-PL"/>
        </w:rPr>
        <w:t>dostawy</w:t>
      </w:r>
      <w:r w:rsidRPr="003B5E88">
        <w:rPr>
          <w:rFonts w:ascii="Times New Roman" w:hAnsi="Times New Roman" w:cs="Times New Roman"/>
          <w:snapToGrid w:val="0"/>
          <w:lang w:eastAsia="pl-PL"/>
        </w:rPr>
        <w:t xml:space="preserve"> zgodnie z postanowieniami niniejszej umowy w tym kompletności dostawy i </w:t>
      </w:r>
      <w:r w:rsidR="00BC53AD" w:rsidRPr="003B5E88">
        <w:rPr>
          <w:rFonts w:ascii="Times New Roman" w:hAnsi="Times New Roman" w:cs="Times New Roman"/>
          <w:snapToGrid w:val="0"/>
          <w:lang w:eastAsia="pl-PL"/>
        </w:rPr>
        <w:t xml:space="preserve">stwierdzenie </w:t>
      </w:r>
      <w:r w:rsidRPr="003B5E88">
        <w:rPr>
          <w:rFonts w:ascii="Times New Roman" w:hAnsi="Times New Roman" w:cs="Times New Roman"/>
          <w:snapToGrid w:val="0"/>
          <w:lang w:eastAsia="pl-PL"/>
        </w:rPr>
        <w:t>uruchomieni</w:t>
      </w:r>
      <w:r w:rsidR="00BC53AD" w:rsidRPr="003B5E88">
        <w:rPr>
          <w:rFonts w:ascii="Times New Roman" w:hAnsi="Times New Roman" w:cs="Times New Roman"/>
          <w:snapToGrid w:val="0"/>
          <w:lang w:eastAsia="pl-PL"/>
        </w:rPr>
        <w:t>a</w:t>
      </w:r>
      <w:r w:rsidRPr="003B5E88">
        <w:rPr>
          <w:rFonts w:ascii="Times New Roman" w:hAnsi="Times New Roman" w:cs="Times New Roman"/>
          <w:snapToGrid w:val="0"/>
          <w:lang w:eastAsia="pl-PL"/>
        </w:rPr>
        <w:t xml:space="preserve"> pojazdu</w:t>
      </w:r>
      <w:r w:rsidR="00BC53AD" w:rsidRPr="003B5E88">
        <w:rPr>
          <w:rFonts w:ascii="Times New Roman" w:hAnsi="Times New Roman" w:cs="Times New Roman"/>
          <w:snapToGrid w:val="0"/>
          <w:lang w:eastAsia="pl-PL"/>
        </w:rPr>
        <w:t xml:space="preserve"> w obecności osób biorących udział w odbiorze</w:t>
      </w:r>
      <w:r w:rsidRPr="003B5E88">
        <w:rPr>
          <w:rFonts w:ascii="Times New Roman" w:hAnsi="Times New Roman" w:cs="Times New Roman"/>
          <w:snapToGrid w:val="0"/>
          <w:lang w:eastAsia="pl-PL"/>
        </w:rPr>
        <w:t>,</w:t>
      </w:r>
      <w:r w:rsidR="00BC53AD" w:rsidRPr="003B5E88">
        <w:rPr>
          <w:rFonts w:ascii="Times New Roman" w:hAnsi="Times New Roman" w:cs="Times New Roman"/>
          <w:snapToGrid w:val="0"/>
          <w:lang w:eastAsia="pl-PL"/>
        </w:rPr>
        <w:t xml:space="preserve"> stwierdzenie</w:t>
      </w:r>
      <w:r w:rsidRPr="003B5E88">
        <w:rPr>
          <w:rFonts w:ascii="Times New Roman" w:hAnsi="Times New Roman" w:cs="Times New Roman"/>
          <w:snapToGrid w:val="0"/>
          <w:lang w:eastAsia="pl-PL"/>
        </w:rPr>
        <w:t xml:space="preserve"> kompletności dokumentacji dotyczącej przedmiotu umowy,</w:t>
      </w:r>
    </w:p>
    <w:p w:rsidR="004042FE" w:rsidRPr="003B5E88" w:rsidRDefault="004042FE" w:rsidP="003B5E88">
      <w:pPr>
        <w:pStyle w:val="Akapitzlist"/>
        <w:numPr>
          <w:ilvl w:val="0"/>
          <w:numId w:val="45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3B5E88">
        <w:rPr>
          <w:rFonts w:ascii="Times New Roman" w:hAnsi="Times New Roman" w:cs="Times New Roman"/>
          <w:snapToGrid w:val="0"/>
          <w:lang w:eastAsia="pl-PL"/>
        </w:rPr>
        <w:t>wartość i datę dostawy przedmiotu umowy,</w:t>
      </w:r>
    </w:p>
    <w:p w:rsidR="004042FE" w:rsidRPr="003B5E88" w:rsidRDefault="00BC53AD" w:rsidP="003B5E88">
      <w:pPr>
        <w:pStyle w:val="Akapitzlist"/>
        <w:numPr>
          <w:ilvl w:val="0"/>
          <w:numId w:val="45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3B5E88">
        <w:rPr>
          <w:rFonts w:ascii="Times New Roman" w:hAnsi="Times New Roman" w:cs="Times New Roman"/>
          <w:snapToGrid w:val="0"/>
          <w:lang w:eastAsia="pl-PL"/>
        </w:rPr>
        <w:t xml:space="preserve">stwierdzenie przekazania </w:t>
      </w:r>
      <w:r w:rsidR="004042FE" w:rsidRPr="003B5E88">
        <w:rPr>
          <w:rFonts w:ascii="Times New Roman" w:hAnsi="Times New Roman" w:cs="Times New Roman"/>
          <w:snapToGrid w:val="0"/>
          <w:lang w:eastAsia="pl-PL"/>
        </w:rPr>
        <w:t>warunk</w:t>
      </w:r>
      <w:r w:rsidRPr="003B5E88">
        <w:rPr>
          <w:rFonts w:ascii="Times New Roman" w:hAnsi="Times New Roman" w:cs="Times New Roman"/>
          <w:snapToGrid w:val="0"/>
          <w:lang w:eastAsia="pl-PL"/>
        </w:rPr>
        <w:t>ów gwarancji lub kart</w:t>
      </w:r>
      <w:r w:rsidR="004042FE" w:rsidRPr="003B5E88">
        <w:rPr>
          <w:rFonts w:ascii="Times New Roman" w:hAnsi="Times New Roman" w:cs="Times New Roman"/>
          <w:snapToGrid w:val="0"/>
          <w:lang w:eastAsia="pl-PL"/>
        </w:rPr>
        <w:t xml:space="preserve"> gwarancyjn</w:t>
      </w:r>
      <w:r w:rsidRPr="003B5E88">
        <w:rPr>
          <w:rFonts w:ascii="Times New Roman" w:hAnsi="Times New Roman" w:cs="Times New Roman"/>
          <w:snapToGrid w:val="0"/>
          <w:lang w:eastAsia="pl-PL"/>
        </w:rPr>
        <w:t>ych</w:t>
      </w:r>
      <w:r w:rsidR="004042FE" w:rsidRPr="003B5E88">
        <w:rPr>
          <w:rFonts w:ascii="Times New Roman" w:hAnsi="Times New Roman" w:cs="Times New Roman"/>
          <w:snapToGrid w:val="0"/>
          <w:lang w:eastAsia="pl-PL"/>
        </w:rPr>
        <w:t>, w tym warunk</w:t>
      </w:r>
      <w:r w:rsidRPr="003B5E88">
        <w:rPr>
          <w:rFonts w:ascii="Times New Roman" w:hAnsi="Times New Roman" w:cs="Times New Roman"/>
          <w:snapToGrid w:val="0"/>
          <w:lang w:eastAsia="pl-PL"/>
        </w:rPr>
        <w:t>ów i kart</w:t>
      </w:r>
      <w:r w:rsidR="004042FE" w:rsidRPr="003B5E88">
        <w:rPr>
          <w:rFonts w:ascii="Times New Roman" w:hAnsi="Times New Roman" w:cs="Times New Roman"/>
          <w:snapToGrid w:val="0"/>
          <w:lang w:eastAsia="pl-PL"/>
        </w:rPr>
        <w:t xml:space="preserve"> gwarancyjn</w:t>
      </w:r>
      <w:r w:rsidRPr="003B5E88">
        <w:rPr>
          <w:rFonts w:ascii="Times New Roman" w:hAnsi="Times New Roman" w:cs="Times New Roman"/>
          <w:snapToGrid w:val="0"/>
          <w:lang w:eastAsia="pl-PL"/>
        </w:rPr>
        <w:t>ych</w:t>
      </w:r>
      <w:r w:rsidR="004042FE" w:rsidRPr="003B5E88">
        <w:rPr>
          <w:rFonts w:ascii="Times New Roman" w:hAnsi="Times New Roman" w:cs="Times New Roman"/>
          <w:snapToGrid w:val="0"/>
          <w:lang w:eastAsia="pl-PL"/>
        </w:rPr>
        <w:t xml:space="preserve"> producenta,</w:t>
      </w:r>
    </w:p>
    <w:p w:rsidR="004042FE" w:rsidRPr="003B5E88" w:rsidRDefault="004042FE" w:rsidP="003B5E88">
      <w:pPr>
        <w:pStyle w:val="Akapitzlist"/>
        <w:numPr>
          <w:ilvl w:val="0"/>
          <w:numId w:val="45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3B5E88">
        <w:rPr>
          <w:rFonts w:ascii="Times New Roman" w:hAnsi="Times New Roman" w:cs="Times New Roman"/>
          <w:snapToGrid w:val="0"/>
          <w:lang w:eastAsia="pl-PL"/>
        </w:rPr>
        <w:t>potwierdzenie przekazania dokumentów potrzebnych do przerejestrowania przedmiotu umowy.</w:t>
      </w:r>
    </w:p>
    <w:p w:rsidR="004C2B0D" w:rsidRPr="00C95460" w:rsidRDefault="00031E64" w:rsidP="004C2B0D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C95460">
        <w:rPr>
          <w:b/>
          <w:snapToGrid w:val="0"/>
          <w:sz w:val="22"/>
          <w:szCs w:val="22"/>
          <w:lang w:eastAsia="pl-PL"/>
        </w:rPr>
        <w:t>§3</w:t>
      </w:r>
    </w:p>
    <w:p w:rsidR="00BD6688" w:rsidRPr="00C95460" w:rsidRDefault="00BC53AD" w:rsidP="004C2B0D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C95460">
        <w:rPr>
          <w:snapToGrid w:val="0"/>
          <w:sz w:val="22"/>
          <w:szCs w:val="22"/>
          <w:lang w:eastAsia="pl-PL"/>
        </w:rPr>
        <w:t>Dostaw</w:t>
      </w:r>
      <w:r w:rsidR="00964B4C" w:rsidRPr="00C95460">
        <w:rPr>
          <w:snapToGrid w:val="0"/>
          <w:sz w:val="22"/>
          <w:szCs w:val="22"/>
          <w:lang w:eastAsia="pl-PL"/>
        </w:rPr>
        <w:t xml:space="preserve">ca dostarczy przedmiot umowy do miejsca wskazanego przez Zamawiającego </w:t>
      </w:r>
      <w:r w:rsidR="00107869" w:rsidRPr="00C95460">
        <w:rPr>
          <w:snapToGrid w:val="0"/>
          <w:sz w:val="22"/>
          <w:szCs w:val="22"/>
          <w:lang w:eastAsia="pl-PL"/>
        </w:rPr>
        <w:t xml:space="preserve">                      </w:t>
      </w:r>
      <w:r w:rsidR="00964B4C" w:rsidRPr="00C95460">
        <w:rPr>
          <w:snapToGrid w:val="0"/>
          <w:sz w:val="22"/>
          <w:szCs w:val="22"/>
          <w:lang w:eastAsia="pl-PL"/>
        </w:rPr>
        <w:t xml:space="preserve">na własny koszt i ryzyko. W przypadku powierzenia transportu osobom trzecim </w:t>
      </w:r>
      <w:r w:rsidRPr="00C95460">
        <w:rPr>
          <w:snapToGrid w:val="0"/>
          <w:sz w:val="22"/>
          <w:szCs w:val="22"/>
          <w:lang w:eastAsia="pl-PL"/>
        </w:rPr>
        <w:t>Dostaw</w:t>
      </w:r>
      <w:r w:rsidR="00964B4C" w:rsidRPr="00C95460">
        <w:rPr>
          <w:snapToGrid w:val="0"/>
          <w:sz w:val="22"/>
          <w:szCs w:val="22"/>
          <w:lang w:eastAsia="pl-PL"/>
        </w:rPr>
        <w:t>ca odpowiada za ich działania i zaniechania jak</w:t>
      </w:r>
      <w:r w:rsidRPr="00C95460">
        <w:rPr>
          <w:snapToGrid w:val="0"/>
          <w:sz w:val="22"/>
          <w:szCs w:val="22"/>
          <w:lang w:eastAsia="pl-PL"/>
        </w:rPr>
        <w:t xml:space="preserve"> za</w:t>
      </w:r>
      <w:r w:rsidR="00964B4C" w:rsidRPr="00C95460">
        <w:rPr>
          <w:snapToGrid w:val="0"/>
          <w:sz w:val="22"/>
          <w:szCs w:val="22"/>
          <w:lang w:eastAsia="pl-PL"/>
        </w:rPr>
        <w:t xml:space="preserve"> własne.</w:t>
      </w:r>
    </w:p>
    <w:p w:rsidR="002D0A11" w:rsidRPr="00C95460" w:rsidRDefault="00964B4C" w:rsidP="004C2B0D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C95460">
        <w:rPr>
          <w:snapToGrid w:val="0"/>
          <w:sz w:val="22"/>
          <w:szCs w:val="22"/>
          <w:lang w:eastAsia="pl-PL"/>
        </w:rPr>
        <w:t xml:space="preserve">Dostawa i uruchomienie przedmiotu umowy wraz z pełną dokumentacją nastąpi w terminie nie później niż </w:t>
      </w:r>
      <w:r w:rsidR="00107869" w:rsidRPr="00C95460">
        <w:rPr>
          <w:snapToGrid w:val="0"/>
          <w:sz w:val="22"/>
          <w:szCs w:val="22"/>
          <w:lang w:eastAsia="pl-PL"/>
        </w:rPr>
        <w:t>21</w:t>
      </w:r>
      <w:r w:rsidRPr="00C95460">
        <w:rPr>
          <w:snapToGrid w:val="0"/>
          <w:color w:val="FF0000"/>
          <w:sz w:val="22"/>
          <w:szCs w:val="22"/>
          <w:lang w:eastAsia="pl-PL"/>
        </w:rPr>
        <w:t xml:space="preserve"> </w:t>
      </w:r>
      <w:r w:rsidRPr="00C95460">
        <w:rPr>
          <w:snapToGrid w:val="0"/>
          <w:sz w:val="22"/>
          <w:szCs w:val="22"/>
          <w:lang w:eastAsia="pl-PL"/>
        </w:rPr>
        <w:t>dni od daty podpisania umowy</w:t>
      </w:r>
    </w:p>
    <w:p w:rsidR="00BD6688" w:rsidRPr="00C95460" w:rsidRDefault="00BD6688" w:rsidP="004C2B0D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C95460">
        <w:rPr>
          <w:snapToGrid w:val="0"/>
          <w:sz w:val="22"/>
          <w:szCs w:val="22"/>
          <w:lang w:eastAsia="pl-PL"/>
        </w:rPr>
        <w:lastRenderedPageBreak/>
        <w:t>W przypadku</w:t>
      </w:r>
      <w:r w:rsidR="009405E9" w:rsidRPr="00C95460">
        <w:rPr>
          <w:snapToGrid w:val="0"/>
          <w:sz w:val="22"/>
          <w:szCs w:val="22"/>
          <w:lang w:eastAsia="pl-PL"/>
        </w:rPr>
        <w:t xml:space="preserve"> </w:t>
      </w:r>
      <w:r w:rsidRPr="00C95460">
        <w:rPr>
          <w:snapToGrid w:val="0"/>
          <w:sz w:val="22"/>
          <w:szCs w:val="22"/>
          <w:lang w:eastAsia="pl-PL"/>
        </w:rPr>
        <w:t xml:space="preserve">niezatwierdzonego lub niezgodnego z umową wykonania </w:t>
      </w:r>
      <w:r w:rsidR="009405E9" w:rsidRPr="00C95460">
        <w:rPr>
          <w:snapToGrid w:val="0"/>
          <w:sz w:val="22"/>
          <w:szCs w:val="22"/>
          <w:lang w:eastAsia="pl-PL"/>
        </w:rPr>
        <w:t>przedmiotu umowy</w:t>
      </w:r>
      <w:r w:rsidRPr="00C95460">
        <w:rPr>
          <w:snapToGrid w:val="0"/>
          <w:sz w:val="22"/>
          <w:szCs w:val="22"/>
          <w:lang w:eastAsia="pl-PL"/>
        </w:rPr>
        <w:t xml:space="preserve">, Zamawiającemu przysługuje prawo </w:t>
      </w:r>
      <w:r w:rsidR="00BC53AD" w:rsidRPr="00C95460">
        <w:rPr>
          <w:snapToGrid w:val="0"/>
          <w:sz w:val="22"/>
          <w:szCs w:val="22"/>
          <w:lang w:eastAsia="pl-PL"/>
        </w:rPr>
        <w:t>odstąpienia od</w:t>
      </w:r>
      <w:r w:rsidRPr="00C95460">
        <w:rPr>
          <w:snapToGrid w:val="0"/>
          <w:sz w:val="22"/>
          <w:szCs w:val="22"/>
          <w:lang w:eastAsia="pl-PL"/>
        </w:rPr>
        <w:t xml:space="preserve"> </w:t>
      </w:r>
      <w:r w:rsidR="009405E9" w:rsidRPr="00C95460">
        <w:rPr>
          <w:snapToGrid w:val="0"/>
          <w:sz w:val="22"/>
          <w:szCs w:val="22"/>
          <w:lang w:eastAsia="pl-PL"/>
        </w:rPr>
        <w:t xml:space="preserve">niniejszej </w:t>
      </w:r>
      <w:r w:rsidRPr="00C95460">
        <w:rPr>
          <w:snapToGrid w:val="0"/>
          <w:sz w:val="22"/>
          <w:szCs w:val="22"/>
          <w:lang w:eastAsia="pl-PL"/>
        </w:rPr>
        <w:t>umowy.</w:t>
      </w:r>
    </w:p>
    <w:p w:rsidR="00031E64" w:rsidRPr="00986EFC" w:rsidRDefault="00BD6688" w:rsidP="00986EFC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C95460">
        <w:rPr>
          <w:snapToGrid w:val="0"/>
          <w:sz w:val="22"/>
          <w:szCs w:val="22"/>
          <w:lang w:eastAsia="pl-PL"/>
        </w:rPr>
        <w:t>W przypadku niedotrzym</w:t>
      </w:r>
      <w:r w:rsidR="005C708A" w:rsidRPr="00C95460">
        <w:rPr>
          <w:snapToGrid w:val="0"/>
          <w:sz w:val="22"/>
          <w:szCs w:val="22"/>
          <w:lang w:eastAsia="pl-PL"/>
        </w:rPr>
        <w:t>ania terminu, o którym mowa w ust</w:t>
      </w:r>
      <w:r w:rsidRPr="00C95460">
        <w:rPr>
          <w:snapToGrid w:val="0"/>
          <w:sz w:val="22"/>
          <w:szCs w:val="22"/>
          <w:lang w:eastAsia="pl-PL"/>
        </w:rPr>
        <w:t>.</w:t>
      </w:r>
      <w:r w:rsidR="005C708A" w:rsidRPr="00C95460">
        <w:rPr>
          <w:snapToGrid w:val="0"/>
          <w:sz w:val="22"/>
          <w:szCs w:val="22"/>
          <w:lang w:eastAsia="pl-PL"/>
        </w:rPr>
        <w:t>1</w:t>
      </w:r>
      <w:r w:rsidRPr="00C95460">
        <w:rPr>
          <w:snapToGrid w:val="0"/>
          <w:sz w:val="22"/>
          <w:szCs w:val="22"/>
          <w:lang w:eastAsia="pl-PL"/>
        </w:rPr>
        <w:t xml:space="preserve"> Zamawiającemu przysługuje prawo odstąpienia od umowy</w:t>
      </w:r>
      <w:r w:rsidR="009E2B72" w:rsidRPr="00C95460">
        <w:rPr>
          <w:snapToGrid w:val="0"/>
          <w:sz w:val="22"/>
          <w:szCs w:val="22"/>
          <w:lang w:eastAsia="pl-PL"/>
        </w:rPr>
        <w:t>.</w:t>
      </w:r>
    </w:p>
    <w:p w:rsidR="00031E64" w:rsidRPr="00C95460" w:rsidRDefault="00031E64" w:rsidP="00031E64">
      <w:pPr>
        <w:widowControl w:val="0"/>
        <w:snapToGrid w:val="0"/>
        <w:spacing w:line="276" w:lineRule="auto"/>
        <w:jc w:val="center"/>
        <w:rPr>
          <w:b/>
          <w:sz w:val="22"/>
          <w:szCs w:val="22"/>
          <w:lang w:eastAsia="pl-PL"/>
        </w:rPr>
      </w:pPr>
      <w:r w:rsidRPr="00C95460">
        <w:rPr>
          <w:b/>
          <w:sz w:val="22"/>
          <w:szCs w:val="22"/>
          <w:lang w:eastAsia="pl-PL"/>
        </w:rPr>
        <w:t>§4</w:t>
      </w:r>
    </w:p>
    <w:p w:rsidR="00031E64" w:rsidRPr="00C95460" w:rsidRDefault="00031E64" w:rsidP="00031E64">
      <w:pPr>
        <w:widowControl w:val="0"/>
        <w:snapToGrid w:val="0"/>
        <w:spacing w:line="276" w:lineRule="auto"/>
        <w:jc w:val="center"/>
        <w:rPr>
          <w:b/>
          <w:sz w:val="22"/>
          <w:szCs w:val="22"/>
          <w:lang w:eastAsia="pl-PL"/>
        </w:rPr>
      </w:pPr>
    </w:p>
    <w:p w:rsidR="00031E64" w:rsidRPr="00C95460" w:rsidRDefault="00BC53AD" w:rsidP="00031E64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95460">
        <w:rPr>
          <w:sz w:val="22"/>
          <w:szCs w:val="22"/>
        </w:rPr>
        <w:t>Cenę</w:t>
      </w:r>
      <w:r w:rsidR="00962B07" w:rsidRPr="00C95460">
        <w:rPr>
          <w:sz w:val="22"/>
          <w:szCs w:val="22"/>
        </w:rPr>
        <w:t xml:space="preserve"> (wynagrodzenie)</w:t>
      </w:r>
      <w:r w:rsidR="00E73F9F" w:rsidRPr="00C95460">
        <w:rPr>
          <w:sz w:val="22"/>
          <w:szCs w:val="22"/>
        </w:rPr>
        <w:t xml:space="preserve"> za dostarczenie</w:t>
      </w:r>
      <w:r w:rsidR="00031E64" w:rsidRPr="00C95460">
        <w:rPr>
          <w:sz w:val="22"/>
          <w:szCs w:val="22"/>
        </w:rPr>
        <w:t xml:space="preserve"> przedmiotu Umowy, określonego w §1 niniejszej Umowy, Strony ustalają </w:t>
      </w:r>
      <w:r w:rsidRPr="00C95460">
        <w:rPr>
          <w:sz w:val="22"/>
          <w:szCs w:val="22"/>
        </w:rPr>
        <w:t>na kwotę</w:t>
      </w:r>
      <w:r w:rsidR="00031E64" w:rsidRPr="00C95460">
        <w:rPr>
          <w:sz w:val="22"/>
          <w:szCs w:val="22"/>
        </w:rPr>
        <w:t>:</w:t>
      </w:r>
    </w:p>
    <w:p w:rsidR="00031E64" w:rsidRPr="00C95460" w:rsidRDefault="00031E64" w:rsidP="00031E64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C95460">
        <w:rPr>
          <w:snapToGrid w:val="0"/>
          <w:sz w:val="22"/>
          <w:szCs w:val="22"/>
          <w:lang w:eastAsia="pl-PL"/>
        </w:rPr>
        <w:t xml:space="preserve">netto ………. zł (słownie:……………………………………………………...................................) </w:t>
      </w:r>
    </w:p>
    <w:p w:rsidR="00031E64" w:rsidRPr="00C95460" w:rsidRDefault="00031E64" w:rsidP="00031E64">
      <w:pPr>
        <w:widowControl w:val="0"/>
        <w:suppressAutoHyphens w:val="0"/>
        <w:snapToGrid w:val="0"/>
        <w:spacing w:line="360" w:lineRule="auto"/>
        <w:ind w:left="360"/>
        <w:jc w:val="both"/>
        <w:rPr>
          <w:snapToGrid w:val="0"/>
          <w:sz w:val="22"/>
          <w:szCs w:val="22"/>
          <w:lang w:eastAsia="pl-PL"/>
        </w:rPr>
      </w:pPr>
      <w:r w:rsidRPr="00C95460">
        <w:rPr>
          <w:snapToGrid w:val="0"/>
          <w:sz w:val="22"/>
          <w:szCs w:val="22"/>
          <w:lang w:eastAsia="pl-PL"/>
        </w:rPr>
        <w:t>brutto:………. zł (słownie:………………………………………………………………………….)</w:t>
      </w:r>
    </w:p>
    <w:p w:rsidR="00031E64" w:rsidRPr="00C95460" w:rsidRDefault="00031E64" w:rsidP="00031E64">
      <w:pPr>
        <w:widowControl w:val="0"/>
        <w:suppressAutoHyphens w:val="0"/>
        <w:snapToGrid w:val="0"/>
        <w:spacing w:line="360" w:lineRule="auto"/>
        <w:ind w:left="360"/>
        <w:jc w:val="both"/>
        <w:rPr>
          <w:snapToGrid w:val="0"/>
          <w:sz w:val="22"/>
          <w:szCs w:val="22"/>
          <w:lang w:eastAsia="pl-PL"/>
        </w:rPr>
      </w:pPr>
      <w:r w:rsidRPr="00C95460">
        <w:rPr>
          <w:sz w:val="22"/>
          <w:szCs w:val="22"/>
        </w:rPr>
        <w:t xml:space="preserve">Zapłata </w:t>
      </w:r>
      <w:r w:rsidR="00BC53AD" w:rsidRPr="00C95460">
        <w:rPr>
          <w:sz w:val="22"/>
          <w:szCs w:val="22"/>
        </w:rPr>
        <w:t>ceny</w:t>
      </w:r>
      <w:r w:rsidRPr="00C95460">
        <w:rPr>
          <w:sz w:val="22"/>
          <w:szCs w:val="22"/>
        </w:rPr>
        <w:t xml:space="preserve"> nastąpi na podstawie prawidłowo wystawionej faktury VAT, po protok</w:t>
      </w:r>
      <w:r w:rsidR="00BC53AD" w:rsidRPr="00C95460">
        <w:rPr>
          <w:sz w:val="22"/>
          <w:szCs w:val="22"/>
        </w:rPr>
        <w:t>o</w:t>
      </w:r>
      <w:r w:rsidRPr="00C95460">
        <w:rPr>
          <w:sz w:val="22"/>
          <w:szCs w:val="22"/>
        </w:rPr>
        <w:t xml:space="preserve">larnym przejęciu przez Zamawiającego </w:t>
      </w:r>
      <w:r w:rsidR="00BC53AD" w:rsidRPr="00C95460">
        <w:rPr>
          <w:sz w:val="22"/>
          <w:szCs w:val="22"/>
        </w:rPr>
        <w:t xml:space="preserve">przedmiotu </w:t>
      </w:r>
      <w:r w:rsidR="00E73F9F" w:rsidRPr="00C95460">
        <w:rPr>
          <w:sz w:val="22"/>
          <w:szCs w:val="22"/>
        </w:rPr>
        <w:t>umowy</w:t>
      </w:r>
      <w:r w:rsidRPr="00C95460">
        <w:rPr>
          <w:sz w:val="22"/>
          <w:szCs w:val="22"/>
        </w:rPr>
        <w:t xml:space="preserve"> bez zastrzeżeń</w:t>
      </w:r>
      <w:r w:rsidR="00E73F9F" w:rsidRPr="00C95460">
        <w:rPr>
          <w:sz w:val="22"/>
          <w:szCs w:val="22"/>
        </w:rPr>
        <w:t xml:space="preserve"> wraz z kompletem dokumentacji niezbędnej do korzystania z przedmiotu umowy i przerejestrowania go </w:t>
      </w:r>
      <w:r w:rsidR="00986EFC">
        <w:rPr>
          <w:sz w:val="22"/>
          <w:szCs w:val="22"/>
        </w:rPr>
        <w:t xml:space="preserve">                              </w:t>
      </w:r>
      <w:r w:rsidR="00E73F9F" w:rsidRPr="00C95460">
        <w:rPr>
          <w:sz w:val="22"/>
          <w:szCs w:val="22"/>
        </w:rPr>
        <w:t>na Zamawiającego</w:t>
      </w:r>
      <w:r w:rsidRPr="00C95460">
        <w:rPr>
          <w:sz w:val="22"/>
          <w:szCs w:val="22"/>
        </w:rPr>
        <w:t>.</w:t>
      </w:r>
    </w:p>
    <w:p w:rsidR="004C30E1" w:rsidRPr="00C95460" w:rsidRDefault="004C30E1" w:rsidP="004C30E1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</w:rPr>
      </w:pPr>
      <w:r w:rsidRPr="00C95460">
        <w:rPr>
          <w:sz w:val="22"/>
          <w:szCs w:val="22"/>
        </w:rPr>
        <w:t>Faktura dokumentująca wykonanie przedmiotu zamówienia wystawiona będzie z następującym oznaczeniem:</w:t>
      </w:r>
    </w:p>
    <w:p w:rsidR="004C30E1" w:rsidRPr="00C95460" w:rsidRDefault="004C30E1" w:rsidP="004C30E1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C95460">
        <w:rPr>
          <w:sz w:val="22"/>
          <w:szCs w:val="22"/>
        </w:rPr>
        <w:t>Nabywca: Gmina Sulejów, 97-330 Sulejów, ul. Konecka 42, NIP 771-17-68-348</w:t>
      </w:r>
    </w:p>
    <w:p w:rsidR="004C30E1" w:rsidRPr="00C95460" w:rsidRDefault="004C30E1" w:rsidP="004C30E1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C95460">
        <w:rPr>
          <w:sz w:val="22"/>
          <w:szCs w:val="22"/>
        </w:rPr>
        <w:t>Odbiorca: Miejski Zarząd Komunalny w Sulejowie, 97-330 Sulejów, ul. Konecka 46</w:t>
      </w:r>
    </w:p>
    <w:p w:rsidR="00031E64" w:rsidRPr="00C95460" w:rsidRDefault="00031E64" w:rsidP="00E73F9F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C95460">
        <w:rPr>
          <w:sz w:val="22"/>
          <w:szCs w:val="22"/>
          <w:lang w:eastAsia="pl-PL"/>
        </w:rPr>
        <w:t xml:space="preserve">Płatność </w:t>
      </w:r>
      <w:r w:rsidR="00E73F9F" w:rsidRPr="00C95460">
        <w:rPr>
          <w:sz w:val="22"/>
          <w:szCs w:val="22"/>
          <w:lang w:eastAsia="pl-PL"/>
        </w:rPr>
        <w:t>ceny</w:t>
      </w:r>
      <w:r w:rsidRPr="00C95460">
        <w:rPr>
          <w:sz w:val="22"/>
          <w:szCs w:val="22"/>
          <w:lang w:eastAsia="pl-PL"/>
        </w:rPr>
        <w:t xml:space="preserve"> nastąpi w ciągu 30 dni od daty</w:t>
      </w:r>
      <w:r w:rsidR="00E73F9F" w:rsidRPr="00C95460">
        <w:rPr>
          <w:sz w:val="22"/>
          <w:szCs w:val="22"/>
          <w:lang w:eastAsia="pl-PL"/>
        </w:rPr>
        <w:t xml:space="preserve"> doręczenia</w:t>
      </w:r>
      <w:r w:rsidRPr="00C95460">
        <w:rPr>
          <w:sz w:val="22"/>
          <w:szCs w:val="22"/>
          <w:lang w:eastAsia="pl-PL"/>
        </w:rPr>
        <w:t xml:space="preserve"> pra</w:t>
      </w:r>
      <w:r w:rsidR="00E73F9F" w:rsidRPr="00C95460">
        <w:rPr>
          <w:sz w:val="22"/>
          <w:szCs w:val="22"/>
          <w:lang w:eastAsia="pl-PL"/>
        </w:rPr>
        <w:t xml:space="preserve">widłowo wystawionej faktury (zarówno co do formy, jak i co do kwoty) wraz z protokołem zdawczo-odbiorczym podpisanym przez obie strony i kompletem dokumentacji wymaganej na podstawie niniejszej umowy. Do czasu łącznego spełnienia powyższych przesłanek </w:t>
      </w:r>
      <w:r w:rsidR="004C30E1" w:rsidRPr="00C95460">
        <w:rPr>
          <w:sz w:val="22"/>
          <w:szCs w:val="22"/>
          <w:lang w:eastAsia="pl-PL"/>
        </w:rPr>
        <w:t>termin</w:t>
      </w:r>
      <w:r w:rsidR="00E73F9F" w:rsidRPr="00C95460">
        <w:rPr>
          <w:sz w:val="22"/>
          <w:szCs w:val="22"/>
          <w:lang w:eastAsia="pl-PL"/>
        </w:rPr>
        <w:t xml:space="preserve"> zapłat</w:t>
      </w:r>
      <w:r w:rsidR="004C30E1" w:rsidRPr="00C95460">
        <w:rPr>
          <w:sz w:val="22"/>
          <w:szCs w:val="22"/>
          <w:lang w:eastAsia="pl-PL"/>
        </w:rPr>
        <w:t>y</w:t>
      </w:r>
      <w:r w:rsidR="00E73F9F" w:rsidRPr="00C95460">
        <w:rPr>
          <w:sz w:val="22"/>
          <w:szCs w:val="22"/>
          <w:lang w:eastAsia="pl-PL"/>
        </w:rPr>
        <w:t xml:space="preserve"> ceny</w:t>
      </w:r>
      <w:r w:rsidR="004C30E1" w:rsidRPr="00C95460">
        <w:rPr>
          <w:sz w:val="22"/>
          <w:szCs w:val="22"/>
          <w:lang w:eastAsia="pl-PL"/>
        </w:rPr>
        <w:t xml:space="preserve"> nie rozpoczyna biegu</w:t>
      </w:r>
      <w:r w:rsidR="00E73F9F" w:rsidRPr="00C95460">
        <w:rPr>
          <w:sz w:val="22"/>
          <w:szCs w:val="22"/>
          <w:lang w:eastAsia="pl-PL"/>
        </w:rPr>
        <w:t>.</w:t>
      </w:r>
    </w:p>
    <w:p w:rsidR="00962B07" w:rsidRPr="00C95460" w:rsidRDefault="00962B07" w:rsidP="00E73F9F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C95460">
        <w:rPr>
          <w:sz w:val="22"/>
          <w:szCs w:val="22"/>
          <w:lang w:eastAsia="pl-PL"/>
        </w:rPr>
        <w:t>Oprócz ceny określonej w §4 pkt 1 Dostawcy nie przysługuje żadne dodatkowe wynagrodzenie – bez względu na zmianę okoliczności faktycznych czy prawnych związanych z realizacją umowy – za wyjątkiem zmiany stawki podatku VAT.</w:t>
      </w:r>
    </w:p>
    <w:p w:rsidR="00BD6688" w:rsidRPr="00C95460" w:rsidRDefault="00BD6688" w:rsidP="00BD6688">
      <w:pPr>
        <w:widowControl w:val="0"/>
        <w:snapToGrid w:val="0"/>
        <w:ind w:left="380"/>
        <w:jc w:val="both"/>
        <w:rPr>
          <w:snapToGrid w:val="0"/>
          <w:sz w:val="22"/>
          <w:szCs w:val="22"/>
          <w:lang w:eastAsia="pl-PL"/>
        </w:rPr>
      </w:pPr>
    </w:p>
    <w:p w:rsidR="00BD6688" w:rsidRPr="00C95460" w:rsidRDefault="00BD6688" w:rsidP="001A580D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C95460">
        <w:rPr>
          <w:b/>
          <w:snapToGrid w:val="0"/>
          <w:sz w:val="22"/>
          <w:szCs w:val="22"/>
          <w:lang w:eastAsia="pl-PL"/>
        </w:rPr>
        <w:t>§5</w:t>
      </w:r>
    </w:p>
    <w:p w:rsidR="00BD6688" w:rsidRPr="00C95460" w:rsidRDefault="00BC53AD" w:rsidP="004C2B0D">
      <w:pPr>
        <w:widowControl w:val="0"/>
        <w:numPr>
          <w:ilvl w:val="0"/>
          <w:numId w:val="9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C95460">
        <w:rPr>
          <w:sz w:val="22"/>
          <w:szCs w:val="22"/>
          <w:lang w:eastAsia="pl-PL"/>
        </w:rPr>
        <w:t>Dostaw</w:t>
      </w:r>
      <w:r w:rsidR="00BD6688" w:rsidRPr="00C95460">
        <w:rPr>
          <w:sz w:val="22"/>
          <w:szCs w:val="22"/>
          <w:lang w:eastAsia="pl-PL"/>
        </w:rPr>
        <w:t>ca zapłaci Zamawiającemu kary umowne:</w:t>
      </w:r>
    </w:p>
    <w:p w:rsidR="00BD6688" w:rsidRPr="00C95460" w:rsidRDefault="00BD6688" w:rsidP="004C2B0D">
      <w:pPr>
        <w:spacing w:line="360" w:lineRule="auto"/>
        <w:ind w:left="709" w:right="42" w:hanging="142"/>
        <w:jc w:val="both"/>
        <w:rPr>
          <w:sz w:val="22"/>
          <w:szCs w:val="22"/>
          <w:lang w:eastAsia="pl-PL"/>
        </w:rPr>
      </w:pPr>
      <w:r w:rsidRPr="00C95460">
        <w:rPr>
          <w:sz w:val="22"/>
          <w:szCs w:val="22"/>
          <w:lang w:eastAsia="pl-PL"/>
        </w:rPr>
        <w:t>a) z</w:t>
      </w:r>
      <w:r w:rsidR="004C30E1" w:rsidRPr="00C95460">
        <w:rPr>
          <w:sz w:val="22"/>
          <w:szCs w:val="22"/>
          <w:lang w:eastAsia="pl-PL"/>
        </w:rPr>
        <w:t xml:space="preserve"> tytułu</w:t>
      </w:r>
      <w:r w:rsidRPr="00C95460">
        <w:rPr>
          <w:sz w:val="22"/>
          <w:szCs w:val="22"/>
          <w:lang w:eastAsia="pl-PL"/>
        </w:rPr>
        <w:t xml:space="preserve"> </w:t>
      </w:r>
      <w:r w:rsidR="004C30E1" w:rsidRPr="00C95460">
        <w:rPr>
          <w:sz w:val="22"/>
          <w:szCs w:val="22"/>
          <w:lang w:eastAsia="pl-PL"/>
        </w:rPr>
        <w:t>odstąpienia od</w:t>
      </w:r>
      <w:r w:rsidRPr="00C95460">
        <w:rPr>
          <w:sz w:val="22"/>
          <w:szCs w:val="22"/>
          <w:lang w:eastAsia="pl-PL"/>
        </w:rPr>
        <w:t xml:space="preserve"> umowy z przyczyn, za które ponosi odpowiedzialność </w:t>
      </w:r>
      <w:r w:rsidR="00BC53AD" w:rsidRPr="00C95460">
        <w:rPr>
          <w:sz w:val="22"/>
          <w:szCs w:val="22"/>
          <w:lang w:eastAsia="pl-PL"/>
        </w:rPr>
        <w:t>Dostaw</w:t>
      </w:r>
      <w:r w:rsidRPr="00C95460">
        <w:rPr>
          <w:sz w:val="22"/>
          <w:szCs w:val="22"/>
          <w:lang w:eastAsia="pl-PL"/>
        </w:rPr>
        <w:t xml:space="preserve">ca </w:t>
      </w:r>
      <w:r w:rsidRPr="00C95460">
        <w:rPr>
          <w:sz w:val="22"/>
          <w:szCs w:val="22"/>
          <w:lang w:eastAsia="pl-PL"/>
        </w:rPr>
        <w:br/>
        <w:t xml:space="preserve">w wysokości 10% wartości </w:t>
      </w:r>
      <w:r w:rsidR="009405E9" w:rsidRPr="00C95460">
        <w:rPr>
          <w:sz w:val="22"/>
          <w:szCs w:val="22"/>
          <w:lang w:eastAsia="pl-PL"/>
        </w:rPr>
        <w:t xml:space="preserve">wynagrodzenia </w:t>
      </w:r>
      <w:r w:rsidRPr="00C95460">
        <w:rPr>
          <w:sz w:val="22"/>
          <w:szCs w:val="22"/>
          <w:lang w:eastAsia="pl-PL"/>
        </w:rPr>
        <w:t xml:space="preserve">brutto </w:t>
      </w:r>
      <w:r w:rsidR="00C46DCF" w:rsidRPr="00C95460">
        <w:rPr>
          <w:sz w:val="22"/>
          <w:szCs w:val="22"/>
          <w:lang w:eastAsia="pl-PL"/>
        </w:rPr>
        <w:t xml:space="preserve">całego </w:t>
      </w:r>
      <w:r w:rsidR="009405E9" w:rsidRPr="00C95460">
        <w:rPr>
          <w:sz w:val="22"/>
          <w:szCs w:val="22"/>
          <w:lang w:eastAsia="pl-PL"/>
        </w:rPr>
        <w:t xml:space="preserve">przedmiotu </w:t>
      </w:r>
      <w:r w:rsidR="008434D7" w:rsidRPr="00C95460">
        <w:rPr>
          <w:sz w:val="22"/>
          <w:szCs w:val="22"/>
          <w:lang w:eastAsia="pl-PL"/>
        </w:rPr>
        <w:t>zamówienia,</w:t>
      </w:r>
    </w:p>
    <w:p w:rsidR="00BD6688" w:rsidRPr="00C95460" w:rsidRDefault="00BD6688" w:rsidP="004C2B0D">
      <w:pPr>
        <w:spacing w:line="360" w:lineRule="auto"/>
        <w:ind w:left="709" w:right="42" w:hanging="142"/>
        <w:jc w:val="both"/>
        <w:rPr>
          <w:sz w:val="22"/>
          <w:szCs w:val="22"/>
          <w:lang w:eastAsia="pl-PL"/>
        </w:rPr>
      </w:pPr>
      <w:r w:rsidRPr="00C95460">
        <w:rPr>
          <w:sz w:val="22"/>
          <w:szCs w:val="22"/>
          <w:lang w:eastAsia="pl-PL"/>
        </w:rPr>
        <w:t xml:space="preserve">b) </w:t>
      </w:r>
      <w:r w:rsidR="008434D7" w:rsidRPr="00C95460">
        <w:rPr>
          <w:sz w:val="22"/>
          <w:szCs w:val="22"/>
          <w:lang w:eastAsia="pl-PL"/>
        </w:rPr>
        <w:t xml:space="preserve">z tytułu opóźnienia w realizacji przedmiotu umowy </w:t>
      </w:r>
      <w:r w:rsidRPr="00C95460">
        <w:rPr>
          <w:sz w:val="22"/>
          <w:szCs w:val="22"/>
          <w:lang w:eastAsia="pl-PL"/>
        </w:rPr>
        <w:t>w</w:t>
      </w:r>
      <w:r w:rsidR="00962B07" w:rsidRPr="00C95460">
        <w:rPr>
          <w:sz w:val="22"/>
          <w:szCs w:val="22"/>
          <w:lang w:eastAsia="pl-PL"/>
        </w:rPr>
        <w:t xml:space="preserve"> stosunku do</w:t>
      </w:r>
      <w:r w:rsidRPr="00C95460">
        <w:rPr>
          <w:sz w:val="22"/>
          <w:szCs w:val="22"/>
          <w:lang w:eastAsia="pl-PL"/>
        </w:rPr>
        <w:t xml:space="preserve"> termin</w:t>
      </w:r>
      <w:r w:rsidR="00962B07" w:rsidRPr="00C95460">
        <w:rPr>
          <w:sz w:val="22"/>
          <w:szCs w:val="22"/>
          <w:lang w:eastAsia="pl-PL"/>
        </w:rPr>
        <w:t>u</w:t>
      </w:r>
      <w:r w:rsidRPr="00C95460">
        <w:rPr>
          <w:sz w:val="22"/>
          <w:szCs w:val="22"/>
          <w:lang w:eastAsia="pl-PL"/>
        </w:rPr>
        <w:t xml:space="preserve"> </w:t>
      </w:r>
      <w:r w:rsidR="00962B07" w:rsidRPr="00C95460">
        <w:rPr>
          <w:sz w:val="22"/>
          <w:szCs w:val="22"/>
          <w:lang w:eastAsia="pl-PL"/>
        </w:rPr>
        <w:t>wskazanego</w:t>
      </w:r>
      <w:r w:rsidRPr="00C95460">
        <w:rPr>
          <w:sz w:val="22"/>
          <w:szCs w:val="22"/>
          <w:lang w:eastAsia="pl-PL"/>
        </w:rPr>
        <w:t xml:space="preserve"> w § </w:t>
      </w:r>
      <w:r w:rsidR="00031E64" w:rsidRPr="00C95460">
        <w:rPr>
          <w:sz w:val="22"/>
          <w:szCs w:val="22"/>
          <w:lang w:eastAsia="pl-PL"/>
        </w:rPr>
        <w:t>3</w:t>
      </w:r>
      <w:r w:rsidRPr="00C95460">
        <w:rPr>
          <w:sz w:val="22"/>
          <w:szCs w:val="22"/>
          <w:lang w:eastAsia="pl-PL"/>
        </w:rPr>
        <w:t xml:space="preserve"> pkt. </w:t>
      </w:r>
      <w:r w:rsidR="00031E64" w:rsidRPr="00C95460">
        <w:rPr>
          <w:sz w:val="22"/>
          <w:szCs w:val="22"/>
          <w:lang w:eastAsia="pl-PL"/>
        </w:rPr>
        <w:t>2</w:t>
      </w:r>
      <w:r w:rsidR="00962B07" w:rsidRPr="00C95460">
        <w:rPr>
          <w:sz w:val="22"/>
          <w:szCs w:val="22"/>
          <w:lang w:eastAsia="pl-PL"/>
        </w:rPr>
        <w:t xml:space="preserve"> </w:t>
      </w:r>
      <w:r w:rsidR="009405E9" w:rsidRPr="00C95460">
        <w:rPr>
          <w:sz w:val="22"/>
          <w:szCs w:val="22"/>
          <w:lang w:eastAsia="pl-PL"/>
        </w:rPr>
        <w:t>w wysokości 0,2</w:t>
      </w:r>
      <w:r w:rsidR="00031E64" w:rsidRPr="00C95460">
        <w:rPr>
          <w:sz w:val="22"/>
          <w:szCs w:val="22"/>
          <w:lang w:eastAsia="pl-PL"/>
        </w:rPr>
        <w:t xml:space="preserve"> </w:t>
      </w:r>
      <w:r w:rsidRPr="00C95460">
        <w:rPr>
          <w:sz w:val="22"/>
          <w:szCs w:val="22"/>
          <w:lang w:eastAsia="pl-PL"/>
        </w:rPr>
        <w:t xml:space="preserve">% wartości </w:t>
      </w:r>
      <w:r w:rsidR="009405E9" w:rsidRPr="00C95460">
        <w:rPr>
          <w:sz w:val="22"/>
          <w:szCs w:val="22"/>
          <w:lang w:eastAsia="pl-PL"/>
        </w:rPr>
        <w:t xml:space="preserve">wynagrodzenia </w:t>
      </w:r>
      <w:r w:rsidRPr="00C95460">
        <w:rPr>
          <w:sz w:val="22"/>
          <w:szCs w:val="22"/>
          <w:lang w:eastAsia="pl-PL"/>
        </w:rPr>
        <w:t xml:space="preserve">brutto </w:t>
      </w:r>
      <w:r w:rsidR="004A7BF8" w:rsidRPr="00C95460">
        <w:rPr>
          <w:sz w:val="22"/>
          <w:szCs w:val="22"/>
          <w:lang w:eastAsia="pl-PL"/>
        </w:rPr>
        <w:t>o którym mowa w § 4</w:t>
      </w:r>
      <w:r w:rsidR="00962B07" w:rsidRPr="00C95460">
        <w:rPr>
          <w:sz w:val="22"/>
          <w:szCs w:val="22"/>
          <w:lang w:eastAsia="pl-PL"/>
        </w:rPr>
        <w:t xml:space="preserve"> pkt</w:t>
      </w:r>
      <w:r w:rsidR="008434D7" w:rsidRPr="00C95460">
        <w:rPr>
          <w:sz w:val="22"/>
          <w:szCs w:val="22"/>
          <w:lang w:eastAsia="pl-PL"/>
        </w:rPr>
        <w:t xml:space="preserve"> 1</w:t>
      </w:r>
      <w:r w:rsidR="00962B07" w:rsidRPr="00C95460">
        <w:rPr>
          <w:sz w:val="22"/>
          <w:szCs w:val="22"/>
          <w:lang w:eastAsia="pl-PL"/>
        </w:rPr>
        <w:t xml:space="preserve"> –</w:t>
      </w:r>
      <w:r w:rsidR="00031E64" w:rsidRPr="00C95460">
        <w:rPr>
          <w:sz w:val="22"/>
          <w:szCs w:val="22"/>
          <w:lang w:eastAsia="pl-PL"/>
        </w:rPr>
        <w:t xml:space="preserve"> </w:t>
      </w:r>
      <w:r w:rsidR="008434D7" w:rsidRPr="00C95460">
        <w:rPr>
          <w:sz w:val="22"/>
          <w:szCs w:val="22"/>
          <w:lang w:eastAsia="pl-PL"/>
        </w:rPr>
        <w:t>za każdy rozpoczęty dzień opóźnienia,</w:t>
      </w:r>
    </w:p>
    <w:p w:rsidR="00FC60DF" w:rsidRPr="00C95460" w:rsidRDefault="00FC60DF" w:rsidP="00FC60DF">
      <w:pPr>
        <w:widowControl w:val="0"/>
        <w:numPr>
          <w:ilvl w:val="0"/>
          <w:numId w:val="9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C95460">
        <w:rPr>
          <w:sz w:val="22"/>
          <w:szCs w:val="22"/>
          <w:lang w:eastAsia="pl-PL"/>
        </w:rPr>
        <w:t>Kary umowne podlegają łączeniu.</w:t>
      </w:r>
    </w:p>
    <w:p w:rsidR="00C14849" w:rsidRPr="00C95460" w:rsidRDefault="00FC60DF" w:rsidP="003D5488">
      <w:pPr>
        <w:widowControl w:val="0"/>
        <w:numPr>
          <w:ilvl w:val="0"/>
          <w:numId w:val="9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C95460">
        <w:rPr>
          <w:sz w:val="22"/>
          <w:szCs w:val="22"/>
          <w:lang w:eastAsia="pl-PL"/>
        </w:rPr>
        <w:t>Strony zastrzegają możliwość dochodzenia odszkodowania przenoszącego zastrzeżone kary umowne</w:t>
      </w:r>
      <w:r w:rsidR="009D3509" w:rsidRPr="00C95460">
        <w:rPr>
          <w:sz w:val="22"/>
          <w:szCs w:val="22"/>
          <w:lang w:eastAsia="pl-PL"/>
        </w:rPr>
        <w:t xml:space="preserve"> </w:t>
      </w:r>
      <w:r w:rsidR="009D3509" w:rsidRPr="00C95460">
        <w:rPr>
          <w:sz w:val="22"/>
          <w:szCs w:val="22"/>
        </w:rPr>
        <w:t>oraz z tytułów nieobjętych zastrzeżonymi karami umownymi –</w:t>
      </w:r>
      <w:r w:rsidRPr="00C95460">
        <w:rPr>
          <w:sz w:val="22"/>
          <w:szCs w:val="22"/>
          <w:lang w:eastAsia="pl-PL"/>
        </w:rPr>
        <w:t xml:space="preserve"> na zasadach ogólnych.</w:t>
      </w:r>
    </w:p>
    <w:p w:rsidR="00C14849" w:rsidRPr="00C95460" w:rsidRDefault="00C14849" w:rsidP="00C14849">
      <w:pPr>
        <w:widowControl w:val="0"/>
        <w:suppressAutoHyphens w:val="0"/>
        <w:snapToGrid w:val="0"/>
        <w:spacing w:line="360" w:lineRule="auto"/>
        <w:ind w:left="600"/>
        <w:jc w:val="both"/>
        <w:rPr>
          <w:sz w:val="22"/>
          <w:szCs w:val="22"/>
          <w:lang w:eastAsia="pl-PL"/>
        </w:rPr>
      </w:pPr>
    </w:p>
    <w:p w:rsidR="004C2B0D" w:rsidRPr="00C95460" w:rsidRDefault="00556840" w:rsidP="004C2B0D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  <w:r w:rsidRPr="00C95460">
        <w:rPr>
          <w:b/>
          <w:snapToGrid w:val="0"/>
          <w:sz w:val="22"/>
          <w:szCs w:val="22"/>
          <w:lang w:eastAsia="pl-PL"/>
        </w:rPr>
        <w:t>§6</w:t>
      </w:r>
    </w:p>
    <w:p w:rsidR="00DA5B57" w:rsidRPr="00C95460" w:rsidRDefault="00DA5B57" w:rsidP="00DA5B57">
      <w:pPr>
        <w:numPr>
          <w:ilvl w:val="0"/>
          <w:numId w:val="23"/>
        </w:numPr>
        <w:spacing w:before="80" w:line="360" w:lineRule="auto"/>
        <w:ind w:left="284" w:hanging="284"/>
        <w:jc w:val="both"/>
        <w:rPr>
          <w:sz w:val="22"/>
          <w:szCs w:val="22"/>
        </w:rPr>
      </w:pPr>
      <w:r w:rsidRPr="00C95460">
        <w:rPr>
          <w:sz w:val="22"/>
          <w:szCs w:val="22"/>
        </w:rPr>
        <w:t xml:space="preserve">Zamawiającemu przysługuje prawo </w:t>
      </w:r>
      <w:r w:rsidR="00D62B3B" w:rsidRPr="00C95460">
        <w:rPr>
          <w:sz w:val="22"/>
          <w:szCs w:val="22"/>
        </w:rPr>
        <w:t>odstąpienia od</w:t>
      </w:r>
      <w:r w:rsidRPr="00C95460">
        <w:rPr>
          <w:sz w:val="22"/>
          <w:szCs w:val="22"/>
        </w:rPr>
        <w:t xml:space="preserve"> umowy w szczególności:</w:t>
      </w:r>
    </w:p>
    <w:p w:rsidR="00DA5B57" w:rsidRPr="00C95460" w:rsidRDefault="00DA5B57" w:rsidP="00DA5B57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C95460">
        <w:rPr>
          <w:sz w:val="22"/>
          <w:szCs w:val="22"/>
        </w:rPr>
        <w:lastRenderedPageBreak/>
        <w:t xml:space="preserve">jeżeli </w:t>
      </w:r>
      <w:r w:rsidR="00D62B3B" w:rsidRPr="00C95460">
        <w:rPr>
          <w:sz w:val="22"/>
          <w:szCs w:val="22"/>
        </w:rPr>
        <w:t>dostarczony</w:t>
      </w:r>
      <w:r w:rsidRPr="00C95460">
        <w:rPr>
          <w:sz w:val="22"/>
          <w:szCs w:val="22"/>
        </w:rPr>
        <w:t xml:space="preserve"> przedmiot umowy niezgodn</w:t>
      </w:r>
      <w:r w:rsidR="00D62B3B" w:rsidRPr="00C95460">
        <w:rPr>
          <w:sz w:val="22"/>
          <w:szCs w:val="22"/>
        </w:rPr>
        <w:t>y</w:t>
      </w:r>
      <w:r w:rsidRPr="00C95460">
        <w:rPr>
          <w:sz w:val="22"/>
          <w:szCs w:val="22"/>
        </w:rPr>
        <w:t xml:space="preserve"> z wymaganiami zawartymi</w:t>
      </w:r>
      <w:r w:rsidR="00D62B3B" w:rsidRPr="00C95460">
        <w:rPr>
          <w:sz w:val="22"/>
          <w:szCs w:val="22"/>
        </w:rPr>
        <w:t xml:space="preserve"> </w:t>
      </w:r>
      <w:r w:rsidRPr="00C95460">
        <w:rPr>
          <w:sz w:val="22"/>
          <w:szCs w:val="22"/>
        </w:rPr>
        <w:t>w</w:t>
      </w:r>
      <w:r w:rsidR="00D62B3B" w:rsidRPr="00C95460">
        <w:rPr>
          <w:sz w:val="22"/>
          <w:szCs w:val="22"/>
        </w:rPr>
        <w:t> </w:t>
      </w:r>
      <w:r w:rsidRPr="00C95460">
        <w:rPr>
          <w:sz w:val="22"/>
          <w:szCs w:val="22"/>
        </w:rPr>
        <w:t>niniejszej umowie</w:t>
      </w:r>
      <w:r w:rsidR="00D62B3B" w:rsidRPr="00C95460">
        <w:rPr>
          <w:sz w:val="22"/>
          <w:szCs w:val="22"/>
        </w:rPr>
        <w:t xml:space="preserve"> lub nie dostarczono wymaganej umową dokumentacji</w:t>
      </w:r>
      <w:r w:rsidRPr="00C95460">
        <w:rPr>
          <w:sz w:val="22"/>
          <w:szCs w:val="22"/>
        </w:rPr>
        <w:t>,</w:t>
      </w:r>
    </w:p>
    <w:p w:rsidR="00DA5B57" w:rsidRPr="00C95460" w:rsidRDefault="00DA5B57" w:rsidP="00DA5B57">
      <w:pPr>
        <w:numPr>
          <w:ilvl w:val="0"/>
          <w:numId w:val="24"/>
        </w:numPr>
        <w:spacing w:before="80" w:line="360" w:lineRule="auto"/>
        <w:jc w:val="both"/>
        <w:rPr>
          <w:sz w:val="22"/>
          <w:szCs w:val="22"/>
        </w:rPr>
      </w:pPr>
      <w:r w:rsidRPr="00C95460">
        <w:rPr>
          <w:sz w:val="22"/>
          <w:szCs w:val="22"/>
        </w:rPr>
        <w:t xml:space="preserve">w przypadku zwłoki </w:t>
      </w:r>
      <w:r w:rsidR="00BC53AD" w:rsidRPr="00C95460">
        <w:rPr>
          <w:sz w:val="22"/>
          <w:szCs w:val="22"/>
        </w:rPr>
        <w:t>Dostaw</w:t>
      </w:r>
      <w:r w:rsidRPr="00C95460">
        <w:rPr>
          <w:sz w:val="22"/>
          <w:szCs w:val="22"/>
        </w:rPr>
        <w:t>cy w realizacji przedmiotu umowy,</w:t>
      </w:r>
    </w:p>
    <w:p w:rsidR="00DA5B57" w:rsidRPr="00C95460" w:rsidRDefault="00DA5B57" w:rsidP="00DA5B57">
      <w:pPr>
        <w:numPr>
          <w:ilvl w:val="0"/>
          <w:numId w:val="24"/>
        </w:numPr>
        <w:spacing w:before="80" w:line="360" w:lineRule="auto"/>
        <w:jc w:val="both"/>
        <w:rPr>
          <w:sz w:val="22"/>
          <w:szCs w:val="22"/>
        </w:rPr>
      </w:pPr>
      <w:r w:rsidRPr="00C95460">
        <w:rPr>
          <w:sz w:val="22"/>
          <w:szCs w:val="22"/>
        </w:rPr>
        <w:t>w razie wystąpienia istotnych zmian okoliczności powodującej, że wykonanie umowy nie leży w interesie publicznym, czego nie można było przewidzieć w chwili zawarcia umowy, Zamawiający może wypowiedzieć umowę w terminie 30 dni od powzięcia wiadomości                     o powyższych okolicznościach,</w:t>
      </w:r>
    </w:p>
    <w:p w:rsidR="00DA5B57" w:rsidRPr="00C95460" w:rsidRDefault="00DA5B57" w:rsidP="00DA5B57">
      <w:pPr>
        <w:numPr>
          <w:ilvl w:val="0"/>
          <w:numId w:val="24"/>
        </w:numPr>
        <w:spacing w:before="80" w:line="360" w:lineRule="auto"/>
        <w:jc w:val="both"/>
        <w:rPr>
          <w:sz w:val="22"/>
          <w:szCs w:val="22"/>
        </w:rPr>
      </w:pPr>
      <w:r w:rsidRPr="00C95460">
        <w:rPr>
          <w:sz w:val="22"/>
          <w:szCs w:val="22"/>
        </w:rPr>
        <w:t xml:space="preserve">gdy zostanie ogłoszona upadłość lub nastąpi likwidacja </w:t>
      </w:r>
      <w:r w:rsidR="00BC53AD" w:rsidRPr="00C95460">
        <w:rPr>
          <w:sz w:val="22"/>
          <w:szCs w:val="22"/>
        </w:rPr>
        <w:t>Dostaw</w:t>
      </w:r>
      <w:r w:rsidRPr="00C95460">
        <w:rPr>
          <w:sz w:val="22"/>
          <w:szCs w:val="22"/>
        </w:rPr>
        <w:t xml:space="preserve">cy, zostanie dokonane zajęcie majątku </w:t>
      </w:r>
      <w:r w:rsidR="00BC53AD" w:rsidRPr="00C95460">
        <w:rPr>
          <w:sz w:val="22"/>
          <w:szCs w:val="22"/>
        </w:rPr>
        <w:t>Dostaw</w:t>
      </w:r>
      <w:r w:rsidRPr="00C95460">
        <w:rPr>
          <w:sz w:val="22"/>
          <w:szCs w:val="22"/>
        </w:rPr>
        <w:t>cy,</w:t>
      </w:r>
    </w:p>
    <w:p w:rsidR="00DA5B57" w:rsidRPr="00C95460" w:rsidRDefault="00D62B3B" w:rsidP="00DA5B57">
      <w:pPr>
        <w:numPr>
          <w:ilvl w:val="0"/>
          <w:numId w:val="2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C95460">
        <w:rPr>
          <w:sz w:val="22"/>
          <w:szCs w:val="22"/>
        </w:rPr>
        <w:t>Odstąpienie od</w:t>
      </w:r>
      <w:r w:rsidR="00DA5B57" w:rsidRPr="00C95460">
        <w:rPr>
          <w:sz w:val="22"/>
          <w:szCs w:val="22"/>
        </w:rPr>
        <w:t xml:space="preserve"> umowy powinno nastąpić w formie pisemnej pod rygorem nieważności i powinno zawierać uzasadnienie.</w:t>
      </w:r>
    </w:p>
    <w:p w:rsidR="00C46DCF" w:rsidRPr="00C95460" w:rsidRDefault="00C46DCF" w:rsidP="00DA5B57">
      <w:pPr>
        <w:tabs>
          <w:tab w:val="left" w:pos="9498"/>
        </w:tabs>
        <w:spacing w:line="360" w:lineRule="auto"/>
        <w:ind w:left="284" w:right="42"/>
        <w:jc w:val="both"/>
        <w:rPr>
          <w:sz w:val="22"/>
          <w:szCs w:val="22"/>
          <w:lang w:eastAsia="pl-PL"/>
        </w:rPr>
      </w:pPr>
    </w:p>
    <w:p w:rsidR="00BD6688" w:rsidRPr="00C95460" w:rsidRDefault="00556840" w:rsidP="004C2B0D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  <w:r w:rsidRPr="00C95460">
        <w:rPr>
          <w:b/>
          <w:snapToGrid w:val="0"/>
          <w:sz w:val="22"/>
          <w:szCs w:val="22"/>
          <w:lang w:eastAsia="pl-PL"/>
        </w:rPr>
        <w:t>§7</w:t>
      </w:r>
    </w:p>
    <w:p w:rsidR="004C2B0D" w:rsidRPr="00C95460" w:rsidRDefault="00BD6688" w:rsidP="001A580D">
      <w:pPr>
        <w:pStyle w:val="Akapitzlist"/>
        <w:numPr>
          <w:ilvl w:val="0"/>
          <w:numId w:val="22"/>
        </w:numPr>
        <w:tabs>
          <w:tab w:val="left" w:pos="851"/>
        </w:tabs>
        <w:spacing w:line="360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r w:rsidRPr="00C95460">
        <w:rPr>
          <w:rFonts w:ascii="Times New Roman" w:hAnsi="Times New Roman" w:cs="Times New Roman"/>
          <w:lang w:eastAsia="pl-PL"/>
        </w:rPr>
        <w:t>W sprawach nieuregulowanych niniejszą umową stosuje się przepisy Kodeksu  Cywilnego.</w:t>
      </w:r>
    </w:p>
    <w:p w:rsidR="001A580D" w:rsidRPr="00C95460" w:rsidRDefault="001A580D" w:rsidP="001A580D">
      <w:pPr>
        <w:pStyle w:val="Akapitzlist"/>
        <w:numPr>
          <w:ilvl w:val="0"/>
          <w:numId w:val="22"/>
        </w:numPr>
        <w:tabs>
          <w:tab w:val="left" w:pos="851"/>
          <w:tab w:val="left" w:pos="9498"/>
        </w:tabs>
        <w:spacing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C95460">
        <w:rPr>
          <w:rFonts w:ascii="Times New Roman" w:hAnsi="Times New Roman" w:cs="Times New Roman"/>
          <w:lang w:eastAsia="pl-PL"/>
        </w:rPr>
        <w:t>Ewentualne spory powstałe w związku z wykonaniem umowy będą rozstrzygane przez sąd właściwy dla siedziby Zamawiającego.</w:t>
      </w:r>
    </w:p>
    <w:p w:rsidR="001A580D" w:rsidRPr="00C95460" w:rsidRDefault="001A580D" w:rsidP="001A580D">
      <w:pPr>
        <w:pStyle w:val="Akapitzlist"/>
        <w:widowControl w:val="0"/>
        <w:numPr>
          <w:ilvl w:val="0"/>
          <w:numId w:val="22"/>
        </w:numPr>
        <w:snapToGrid w:val="0"/>
        <w:spacing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C95460">
        <w:rPr>
          <w:rFonts w:ascii="Times New Roman" w:hAnsi="Times New Roman" w:cs="Times New Roman"/>
          <w:lang w:eastAsia="pl-PL"/>
        </w:rPr>
        <w:t>Wszelkie zmiany postanowień niniejszej umowy wymagają dla swej ważności zachowania formy pisemnej zastrzeżonej pod rygorem nieważności.</w:t>
      </w:r>
    </w:p>
    <w:p w:rsidR="00BD6688" w:rsidRPr="00C95460" w:rsidRDefault="00BD6688" w:rsidP="001A580D">
      <w:pPr>
        <w:pStyle w:val="Akapitzlist"/>
        <w:widowControl w:val="0"/>
        <w:numPr>
          <w:ilvl w:val="0"/>
          <w:numId w:val="22"/>
        </w:numPr>
        <w:snapToGrid w:val="0"/>
        <w:spacing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C95460">
        <w:rPr>
          <w:rFonts w:ascii="Times New Roman" w:hAnsi="Times New Roman" w:cs="Times New Roman"/>
          <w:lang w:eastAsia="pl-PL"/>
        </w:rPr>
        <w:t xml:space="preserve">Umowę sporządzono w trzech jednobrzmiących egzemplarzach, z których dwa otrzymuje Zamawiający i jeden </w:t>
      </w:r>
      <w:r w:rsidR="00BC53AD" w:rsidRPr="00C95460">
        <w:rPr>
          <w:rFonts w:ascii="Times New Roman" w:hAnsi="Times New Roman" w:cs="Times New Roman"/>
          <w:lang w:eastAsia="pl-PL"/>
        </w:rPr>
        <w:t>Dostaw</w:t>
      </w:r>
      <w:r w:rsidRPr="00C95460">
        <w:rPr>
          <w:rFonts w:ascii="Times New Roman" w:hAnsi="Times New Roman" w:cs="Times New Roman"/>
          <w:lang w:eastAsia="pl-PL"/>
        </w:rPr>
        <w:t>ca.</w:t>
      </w:r>
    </w:p>
    <w:p w:rsidR="00BD6688" w:rsidRPr="00C95460" w:rsidRDefault="00BD6688" w:rsidP="00BD6688">
      <w:pPr>
        <w:ind w:left="40"/>
        <w:jc w:val="both"/>
        <w:rPr>
          <w:sz w:val="22"/>
          <w:szCs w:val="22"/>
          <w:lang w:eastAsia="pl-PL"/>
        </w:rPr>
      </w:pPr>
    </w:p>
    <w:p w:rsidR="004C2B0D" w:rsidRPr="00C95460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:rsidR="004C2B0D" w:rsidRPr="00C95460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:rsidR="004C2B0D" w:rsidRPr="00C95460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:rsidR="00BD6688" w:rsidRPr="00C95460" w:rsidRDefault="00BD6688" w:rsidP="00BD6688">
      <w:pPr>
        <w:ind w:left="40"/>
        <w:jc w:val="both"/>
        <w:rPr>
          <w:b/>
          <w:sz w:val="22"/>
          <w:szCs w:val="22"/>
          <w:lang w:eastAsia="pl-PL"/>
        </w:rPr>
      </w:pPr>
      <w:r w:rsidRPr="00C95460">
        <w:rPr>
          <w:b/>
          <w:sz w:val="22"/>
          <w:szCs w:val="22"/>
          <w:lang w:eastAsia="pl-PL"/>
        </w:rPr>
        <w:t xml:space="preserve">Zamawiający:                                                                                                               </w:t>
      </w:r>
      <w:r w:rsidR="00BC53AD" w:rsidRPr="00C95460">
        <w:rPr>
          <w:b/>
          <w:sz w:val="22"/>
          <w:szCs w:val="22"/>
          <w:lang w:eastAsia="pl-PL"/>
        </w:rPr>
        <w:t>Dostaw</w:t>
      </w:r>
      <w:r w:rsidRPr="00C95460">
        <w:rPr>
          <w:b/>
          <w:sz w:val="22"/>
          <w:szCs w:val="22"/>
          <w:lang w:eastAsia="pl-PL"/>
        </w:rPr>
        <w:t>ca:</w:t>
      </w:r>
    </w:p>
    <w:p w:rsidR="000D1D2E" w:rsidRPr="00C95460" w:rsidRDefault="000D1D2E" w:rsidP="00BD6688">
      <w:pPr>
        <w:rPr>
          <w:sz w:val="22"/>
          <w:szCs w:val="22"/>
        </w:rPr>
      </w:pPr>
    </w:p>
    <w:sectPr w:rsidR="000D1D2E" w:rsidRPr="00C95460" w:rsidSect="0031558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850" w:footer="850" w:gutter="0"/>
      <w:cols w:space="708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12DEB9" w16cid:durableId="1E36B221"/>
  <w16cid:commentId w16cid:paraId="16F73CB8" w16cid:durableId="1E36B32D"/>
  <w16cid:commentId w16cid:paraId="25E12CB2" w16cid:durableId="1E36AF17"/>
  <w16cid:commentId w16cid:paraId="4A7C77F0" w16cid:durableId="1E36AFDC"/>
  <w16cid:commentId w16cid:paraId="241212C6" w16cid:durableId="1E36B340"/>
  <w16cid:commentId w16cid:paraId="6466EE93" w16cid:durableId="1E36B407"/>
  <w16cid:commentId w16cid:paraId="56D2A89F" w16cid:durableId="1E36B4F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77C" w:rsidRDefault="0023777C" w:rsidP="00F435D3">
      <w:r>
        <w:separator/>
      </w:r>
    </w:p>
  </w:endnote>
  <w:endnote w:type="continuationSeparator" w:id="0">
    <w:p w:rsidR="0023777C" w:rsidRDefault="0023777C" w:rsidP="00F43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5315"/>
      <w:docPartObj>
        <w:docPartGallery w:val="Page Numbers (Bottom of Page)"/>
        <w:docPartUnique/>
      </w:docPartObj>
    </w:sdtPr>
    <w:sdtContent>
      <w:p w:rsidR="00651CF3" w:rsidRDefault="00CF01C3">
        <w:pPr>
          <w:pStyle w:val="Stopka"/>
          <w:jc w:val="right"/>
        </w:pPr>
        <w:r>
          <w:fldChar w:fldCharType="begin"/>
        </w:r>
        <w:r w:rsidR="0043579F">
          <w:instrText xml:space="preserve"> PAGE   \* MERGEFORMAT </w:instrText>
        </w:r>
        <w:r>
          <w:fldChar w:fldCharType="separate"/>
        </w:r>
        <w:r w:rsidR="00986E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51CF3" w:rsidRDefault="00651C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57" w:rsidRDefault="00CF01C3">
    <w:pPr>
      <w:pStyle w:val="Stopka"/>
      <w:jc w:val="right"/>
      <w:rPr>
        <w:sz w:val="24"/>
        <w:lang w:val="en-US"/>
      </w:rPr>
    </w:pPr>
    <w:r>
      <w:fldChar w:fldCharType="begin"/>
    </w:r>
    <w:r w:rsidR="000D1D2E">
      <w:instrText xml:space="preserve"> PAGE </w:instrText>
    </w:r>
    <w:r>
      <w:fldChar w:fldCharType="separate"/>
    </w:r>
    <w:r w:rsidR="00986EFC">
      <w:rPr>
        <w:noProof/>
      </w:rPr>
      <w:t>3</w:t>
    </w:r>
    <w:r>
      <w:fldChar w:fldCharType="end"/>
    </w:r>
  </w:p>
  <w:p w:rsidR="00FE3557" w:rsidRDefault="00FE3557">
    <w:pPr>
      <w:pStyle w:val="Stopka"/>
      <w:jc w:val="center"/>
      <w:rPr>
        <w:sz w:val="24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5313"/>
      <w:docPartObj>
        <w:docPartGallery w:val="Page Numbers (Bottom of Page)"/>
        <w:docPartUnique/>
      </w:docPartObj>
    </w:sdtPr>
    <w:sdtContent>
      <w:p w:rsidR="00651CF3" w:rsidRDefault="00CF01C3">
        <w:pPr>
          <w:pStyle w:val="Stopka"/>
          <w:jc w:val="right"/>
        </w:pPr>
        <w:r>
          <w:fldChar w:fldCharType="begin"/>
        </w:r>
        <w:r w:rsidR="0043579F">
          <w:instrText xml:space="preserve"> PAGE   \* MERGEFORMAT </w:instrText>
        </w:r>
        <w:r>
          <w:fldChar w:fldCharType="separate"/>
        </w:r>
        <w:r w:rsidR="00986E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CF3" w:rsidRDefault="00651C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77C" w:rsidRDefault="0023777C" w:rsidP="00F435D3">
      <w:r>
        <w:separator/>
      </w:r>
    </w:p>
  </w:footnote>
  <w:footnote w:type="continuationSeparator" w:id="0">
    <w:p w:rsidR="0023777C" w:rsidRDefault="0023777C" w:rsidP="00F43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57" w:rsidRDefault="00FE3557"/>
  <w:tbl>
    <w:tblPr>
      <w:tblW w:w="0" w:type="auto"/>
      <w:tblInd w:w="-280" w:type="dxa"/>
      <w:tblLayout w:type="fixed"/>
      <w:tblCellMar>
        <w:left w:w="70" w:type="dxa"/>
        <w:right w:w="70" w:type="dxa"/>
      </w:tblCellMar>
      <w:tblLook w:val="0000"/>
    </w:tblPr>
    <w:tblGrid>
      <w:gridCol w:w="2065"/>
      <w:gridCol w:w="8172"/>
    </w:tblGrid>
    <w:tr w:rsidR="00FE3557">
      <w:trPr>
        <w:trHeight w:val="1587"/>
      </w:trPr>
      <w:tc>
        <w:tcPr>
          <w:tcW w:w="2065" w:type="dxa"/>
          <w:shd w:val="clear" w:color="auto" w:fill="auto"/>
          <w:vAlign w:val="center"/>
        </w:tcPr>
        <w:p w:rsidR="00FE3557" w:rsidRDefault="001B4712">
          <w:pPr>
            <w:pStyle w:val="Nagwek"/>
            <w:snapToGrid w:val="0"/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7216" behindDoc="1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10160</wp:posOffset>
                </wp:positionV>
                <wp:extent cx="1201420" cy="1137920"/>
                <wp:effectExtent l="0" t="0" r="0" b="0"/>
                <wp:wrapTight wrapText="bothSides">
                  <wp:wrapPolygon edited="0">
                    <wp:start x="9590" y="1085"/>
                    <wp:lineTo x="3767" y="4339"/>
                    <wp:lineTo x="2055" y="5786"/>
                    <wp:lineTo x="2055" y="14464"/>
                    <wp:lineTo x="6165" y="18442"/>
                    <wp:lineTo x="9932" y="19527"/>
                    <wp:lineTo x="11302" y="19527"/>
                    <wp:lineTo x="11645" y="19527"/>
                    <wp:lineTo x="13357" y="18442"/>
                    <wp:lineTo x="15070" y="18442"/>
                    <wp:lineTo x="19522" y="14103"/>
                    <wp:lineTo x="19865" y="6147"/>
                    <wp:lineTo x="18152" y="4701"/>
                    <wp:lineTo x="11645" y="1085"/>
                    <wp:lineTo x="9590" y="1085"/>
                  </wp:wrapPolygon>
                </wp:wrapTight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420" cy="1137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72" w:type="dxa"/>
          <w:shd w:val="clear" w:color="auto" w:fill="auto"/>
          <w:vAlign w:val="center"/>
        </w:tcPr>
        <w:p w:rsidR="00FE3557" w:rsidRDefault="000D1D2E">
          <w:pPr>
            <w:pStyle w:val="Nagwek"/>
            <w:spacing w:before="240"/>
            <w:rPr>
              <w:rFonts w:ascii="Arial Narrow" w:hAnsi="Arial Narrow" w:cs="Arial Narrow"/>
              <w:i/>
              <w:sz w:val="18"/>
            </w:rPr>
          </w:pPr>
          <w:r>
            <w:rPr>
              <w:rFonts w:ascii="Arial Narrow" w:hAnsi="Arial Narrow" w:cs="Arial Narrow"/>
              <w:b/>
              <w:sz w:val="28"/>
            </w:rPr>
            <w:t>Miejski Zarząd Komunalny w Sulejowie</w:t>
          </w:r>
        </w:p>
        <w:p w:rsidR="00FE3557" w:rsidRPr="00315583" w:rsidRDefault="000D1D2E">
          <w:pPr>
            <w:pStyle w:val="Nagwek"/>
            <w:rPr>
              <w:rFonts w:ascii="Arial Narrow" w:hAnsi="Arial Narrow" w:cs="Arial Narrow"/>
              <w:i/>
              <w:sz w:val="18"/>
            </w:rPr>
          </w:pPr>
          <w:r>
            <w:rPr>
              <w:rFonts w:ascii="Arial Narrow" w:hAnsi="Arial Narrow" w:cs="Arial Narrow"/>
              <w:i/>
              <w:sz w:val="18"/>
            </w:rPr>
            <w:t>ul. Konecka 46,  97-330 Sulejów</w:t>
          </w:r>
        </w:p>
        <w:p w:rsidR="00FE3557" w:rsidRPr="00315583" w:rsidRDefault="000D1D2E">
          <w:pPr>
            <w:pStyle w:val="Nagwek"/>
            <w:rPr>
              <w:lang w:val="en-US"/>
            </w:rPr>
          </w:pPr>
          <w:r>
            <w:rPr>
              <w:rFonts w:ascii="Arial Narrow" w:hAnsi="Arial Narrow" w:cs="Arial Narrow"/>
              <w:i/>
              <w:sz w:val="18"/>
              <w:lang w:val="en-US"/>
            </w:rPr>
            <w:t>tel./fax (0- 44) 61-62-163</w:t>
          </w:r>
        </w:p>
        <w:p w:rsidR="00FE3557" w:rsidRDefault="00CF01C3">
          <w:pPr>
            <w:pStyle w:val="Nagwek"/>
            <w:rPr>
              <w:rFonts w:ascii="Arial Narrow" w:hAnsi="Arial Narrow" w:cs="Arial Narrow"/>
              <w:i/>
              <w:sz w:val="18"/>
              <w:lang w:val="it-IT"/>
            </w:rPr>
          </w:pPr>
          <w:hyperlink r:id="rId2" w:history="1">
            <w:r w:rsidR="000D1D2E">
              <w:rPr>
                <w:rStyle w:val="Hipercze"/>
                <w:rFonts w:ascii="Arial Narrow" w:hAnsi="Arial Narrow" w:cs="Arial Narrow"/>
                <w:i/>
                <w:sz w:val="18"/>
                <w:lang w:val="it-IT"/>
              </w:rPr>
              <w:t>www.mzk.sulejow.pl</w:t>
            </w:r>
          </w:hyperlink>
        </w:p>
        <w:p w:rsidR="00FE3557" w:rsidRDefault="000D1D2E">
          <w:pPr>
            <w:pStyle w:val="Nagwek"/>
          </w:pPr>
          <w:r>
            <w:rPr>
              <w:rFonts w:ascii="Arial Narrow" w:hAnsi="Arial Narrow" w:cs="Arial Narrow"/>
              <w:i/>
              <w:sz w:val="18"/>
              <w:lang w:val="it-IT"/>
            </w:rPr>
            <w:t>email: sekretariat@mzk.sulejow.pl</w:t>
          </w:r>
        </w:p>
        <w:p w:rsidR="00FE3557" w:rsidRDefault="00CF01C3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2049" type="#_x0000_t32" style="position:absolute;margin-left:.15pt;margin-top:13.25pt;width:381.4pt;height:.45pt;z-index:-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" strokecolor="#7f7f7f" strokeweight=".71mm">
                <v:stroke joinstyle="miter" endcap="square"/>
                <w10:wrap anchorx="margin"/>
              </v:shape>
            </w:pict>
          </w:r>
        </w:p>
      </w:tc>
    </w:tr>
  </w:tbl>
  <w:p w:rsidR="00FE3557" w:rsidRDefault="00FE3557">
    <w:pPr>
      <w:pStyle w:val="Nagwek"/>
      <w:rPr>
        <w:sz w:val="2"/>
      </w:rPr>
    </w:pPr>
  </w:p>
  <w:p w:rsidR="00FE3557" w:rsidRDefault="00FE3557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4FB2E8F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A6A20"/>
    <w:multiLevelType w:val="hybridMultilevel"/>
    <w:tmpl w:val="7AE2D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F4883"/>
    <w:multiLevelType w:val="hybridMultilevel"/>
    <w:tmpl w:val="0A9C614A"/>
    <w:lvl w:ilvl="0" w:tplc="BE4E5F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76A1553"/>
    <w:multiLevelType w:val="hybridMultilevel"/>
    <w:tmpl w:val="C0563F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B5241"/>
    <w:multiLevelType w:val="hybridMultilevel"/>
    <w:tmpl w:val="B95EF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B7508"/>
    <w:multiLevelType w:val="hybridMultilevel"/>
    <w:tmpl w:val="EC8A2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B38F2"/>
    <w:multiLevelType w:val="hybridMultilevel"/>
    <w:tmpl w:val="9378E2D6"/>
    <w:lvl w:ilvl="0" w:tplc="44CE133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51B3C"/>
    <w:multiLevelType w:val="multilevel"/>
    <w:tmpl w:val="6980E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>
    <w:nsid w:val="12044DC1"/>
    <w:multiLevelType w:val="multilevel"/>
    <w:tmpl w:val="D8A6D4B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1564431F"/>
    <w:multiLevelType w:val="hybridMultilevel"/>
    <w:tmpl w:val="A5CA9E88"/>
    <w:lvl w:ilvl="0" w:tplc="38625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71412F4"/>
    <w:multiLevelType w:val="hybridMultilevel"/>
    <w:tmpl w:val="ACD01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98313F"/>
    <w:multiLevelType w:val="multilevel"/>
    <w:tmpl w:val="4CBE6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1AE61A68"/>
    <w:multiLevelType w:val="hybridMultilevel"/>
    <w:tmpl w:val="698C9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1500BD"/>
    <w:multiLevelType w:val="hybridMultilevel"/>
    <w:tmpl w:val="523C3B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2E55328"/>
    <w:multiLevelType w:val="hybridMultilevel"/>
    <w:tmpl w:val="BE1CE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07DFD"/>
    <w:multiLevelType w:val="hybridMultilevel"/>
    <w:tmpl w:val="9AB810E4"/>
    <w:lvl w:ilvl="0" w:tplc="43DCC91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49C6"/>
    <w:multiLevelType w:val="multilevel"/>
    <w:tmpl w:val="F8765DFE"/>
    <w:lvl w:ilvl="0">
      <w:start w:val="3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81024DB"/>
    <w:multiLevelType w:val="hybridMultilevel"/>
    <w:tmpl w:val="523AF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16A8F"/>
    <w:multiLevelType w:val="multilevel"/>
    <w:tmpl w:val="5F4656D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>
    <w:nsid w:val="351D6036"/>
    <w:multiLevelType w:val="hybridMultilevel"/>
    <w:tmpl w:val="EB64DEF0"/>
    <w:lvl w:ilvl="0" w:tplc="57082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05B41"/>
    <w:multiLevelType w:val="hybridMultilevel"/>
    <w:tmpl w:val="6A4E9D3A"/>
    <w:lvl w:ilvl="0" w:tplc="2CBC9DB0">
      <w:start w:val="1"/>
      <w:numFmt w:val="lowerLetter"/>
      <w:lvlText w:val="%1)"/>
      <w:lvlJc w:val="left"/>
      <w:pPr>
        <w:ind w:left="10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3">
    <w:nsid w:val="3AFA55F9"/>
    <w:multiLevelType w:val="hybridMultilevel"/>
    <w:tmpl w:val="0ADE2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67DB5"/>
    <w:multiLevelType w:val="hybridMultilevel"/>
    <w:tmpl w:val="A0928A1A"/>
    <w:lvl w:ilvl="0" w:tplc="BE4E5F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158CB"/>
    <w:multiLevelType w:val="hybridMultilevel"/>
    <w:tmpl w:val="8758D996"/>
    <w:lvl w:ilvl="0" w:tplc="EE26B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118480D"/>
    <w:multiLevelType w:val="hybridMultilevel"/>
    <w:tmpl w:val="3E70DAF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28">
    <w:nsid w:val="532E44C9"/>
    <w:multiLevelType w:val="hybridMultilevel"/>
    <w:tmpl w:val="1E7C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3EB1B7F"/>
    <w:multiLevelType w:val="hybridMultilevel"/>
    <w:tmpl w:val="3D3A53D4"/>
    <w:lvl w:ilvl="0" w:tplc="04150017">
      <w:start w:val="1"/>
      <w:numFmt w:val="lowerLetter"/>
      <w:lvlText w:val="%1)"/>
      <w:lvlJc w:val="left"/>
      <w:pPr>
        <w:ind w:left="1062" w:hanging="360"/>
      </w:p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0">
    <w:nsid w:val="544F15C5"/>
    <w:multiLevelType w:val="hybridMultilevel"/>
    <w:tmpl w:val="A75AA60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6037601"/>
    <w:multiLevelType w:val="hybridMultilevel"/>
    <w:tmpl w:val="A5CA9E88"/>
    <w:lvl w:ilvl="0" w:tplc="38625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6E442C9"/>
    <w:multiLevelType w:val="hybridMultilevel"/>
    <w:tmpl w:val="B360126C"/>
    <w:lvl w:ilvl="0" w:tplc="BA7251D4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F13FAD"/>
    <w:multiLevelType w:val="hybridMultilevel"/>
    <w:tmpl w:val="230E46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>
    <w:nsid w:val="5F8D6B84"/>
    <w:multiLevelType w:val="hybridMultilevel"/>
    <w:tmpl w:val="4390808C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0696E6B"/>
    <w:multiLevelType w:val="hybridMultilevel"/>
    <w:tmpl w:val="81CCEF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C06734E"/>
    <w:multiLevelType w:val="hybridMultilevel"/>
    <w:tmpl w:val="167854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C4975"/>
    <w:multiLevelType w:val="hybridMultilevel"/>
    <w:tmpl w:val="9558D2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993A37"/>
    <w:multiLevelType w:val="hybridMultilevel"/>
    <w:tmpl w:val="23003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95158"/>
    <w:multiLevelType w:val="hybridMultilevel"/>
    <w:tmpl w:val="BE1CE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B5EC4"/>
    <w:multiLevelType w:val="hybridMultilevel"/>
    <w:tmpl w:val="A77E36FE"/>
    <w:lvl w:ilvl="0" w:tplc="88408620">
      <w:start w:val="3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0681C"/>
    <w:multiLevelType w:val="multilevel"/>
    <w:tmpl w:val="F0DCE3BC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66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37"/>
  </w:num>
  <w:num w:numId="12">
    <w:abstractNumId w:val="2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17"/>
  </w:num>
  <w:num w:numId="19">
    <w:abstractNumId w:val="33"/>
  </w:num>
  <w:num w:numId="20">
    <w:abstractNumId w:val="24"/>
  </w:num>
  <w:num w:numId="21">
    <w:abstractNumId w:val="13"/>
  </w:num>
  <w:num w:numId="22">
    <w:abstractNumId w:val="4"/>
  </w:num>
  <w:num w:numId="23">
    <w:abstractNumId w:val="25"/>
  </w:num>
  <w:num w:numId="24">
    <w:abstractNumId w:val="2"/>
  </w:num>
  <w:num w:numId="25">
    <w:abstractNumId w:val="22"/>
  </w:num>
  <w:num w:numId="26">
    <w:abstractNumId w:val="40"/>
  </w:num>
  <w:num w:numId="27">
    <w:abstractNumId w:val="30"/>
  </w:num>
  <w:num w:numId="28">
    <w:abstractNumId w:val="5"/>
  </w:num>
  <w:num w:numId="29">
    <w:abstractNumId w:val="12"/>
  </w:num>
  <w:num w:numId="30">
    <w:abstractNumId w:val="38"/>
  </w:num>
  <w:num w:numId="31">
    <w:abstractNumId w:val="14"/>
  </w:num>
  <w:num w:numId="32">
    <w:abstractNumId w:val="7"/>
  </w:num>
  <w:num w:numId="33">
    <w:abstractNumId w:val="3"/>
  </w:num>
  <w:num w:numId="34">
    <w:abstractNumId w:val="15"/>
  </w:num>
  <w:num w:numId="35">
    <w:abstractNumId w:val="31"/>
  </w:num>
  <w:num w:numId="36">
    <w:abstractNumId w:val="6"/>
  </w:num>
  <w:num w:numId="37">
    <w:abstractNumId w:val="39"/>
  </w:num>
  <w:num w:numId="38">
    <w:abstractNumId w:val="21"/>
  </w:num>
  <w:num w:numId="39">
    <w:abstractNumId w:val="19"/>
  </w:num>
  <w:num w:numId="40">
    <w:abstractNumId w:val="35"/>
  </w:num>
  <w:num w:numId="41">
    <w:abstractNumId w:val="23"/>
  </w:num>
  <w:num w:numId="42">
    <w:abstractNumId w:val="8"/>
  </w:num>
  <w:num w:numId="43">
    <w:abstractNumId w:val="41"/>
  </w:num>
  <w:num w:numId="44">
    <w:abstractNumId w:val="11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567"/>
  <w:hyphenationZone w:val="425"/>
  <w:defaultTableStyle w:val="Normalny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B4712"/>
    <w:rsid w:val="00000272"/>
    <w:rsid w:val="000258AB"/>
    <w:rsid w:val="00031E64"/>
    <w:rsid w:val="00071C94"/>
    <w:rsid w:val="000B3B16"/>
    <w:rsid w:val="000D1D2E"/>
    <w:rsid w:val="00107869"/>
    <w:rsid w:val="00110EA0"/>
    <w:rsid w:val="00123AFA"/>
    <w:rsid w:val="001566F4"/>
    <w:rsid w:val="0016435D"/>
    <w:rsid w:val="00173B0D"/>
    <w:rsid w:val="001A580D"/>
    <w:rsid w:val="001B4712"/>
    <w:rsid w:val="001D7049"/>
    <w:rsid w:val="001E1157"/>
    <w:rsid w:val="001E125E"/>
    <w:rsid w:val="00203390"/>
    <w:rsid w:val="002173EA"/>
    <w:rsid w:val="002207AE"/>
    <w:rsid w:val="00222577"/>
    <w:rsid w:val="0023777C"/>
    <w:rsid w:val="0024137F"/>
    <w:rsid w:val="00251E4F"/>
    <w:rsid w:val="002D0A11"/>
    <w:rsid w:val="002F29CF"/>
    <w:rsid w:val="00310AF8"/>
    <w:rsid w:val="00315583"/>
    <w:rsid w:val="003434CB"/>
    <w:rsid w:val="00354791"/>
    <w:rsid w:val="0036602B"/>
    <w:rsid w:val="00370849"/>
    <w:rsid w:val="0038603F"/>
    <w:rsid w:val="003915CE"/>
    <w:rsid w:val="00393BEA"/>
    <w:rsid w:val="003B03D0"/>
    <w:rsid w:val="003B5E88"/>
    <w:rsid w:val="003D5488"/>
    <w:rsid w:val="004042FE"/>
    <w:rsid w:val="00423878"/>
    <w:rsid w:val="004321EC"/>
    <w:rsid w:val="0043579F"/>
    <w:rsid w:val="00443DC3"/>
    <w:rsid w:val="004616D6"/>
    <w:rsid w:val="0048097E"/>
    <w:rsid w:val="004A7BF8"/>
    <w:rsid w:val="004C2B0D"/>
    <w:rsid w:val="004C30E1"/>
    <w:rsid w:val="004E2615"/>
    <w:rsid w:val="0051026C"/>
    <w:rsid w:val="00556840"/>
    <w:rsid w:val="0056067C"/>
    <w:rsid w:val="0056076E"/>
    <w:rsid w:val="00561866"/>
    <w:rsid w:val="00564F53"/>
    <w:rsid w:val="0057469B"/>
    <w:rsid w:val="0057634C"/>
    <w:rsid w:val="00586D16"/>
    <w:rsid w:val="005903E8"/>
    <w:rsid w:val="005A5C7C"/>
    <w:rsid w:val="005C708A"/>
    <w:rsid w:val="005C7D4A"/>
    <w:rsid w:val="005D051D"/>
    <w:rsid w:val="005E20EC"/>
    <w:rsid w:val="005E56BB"/>
    <w:rsid w:val="00616CA8"/>
    <w:rsid w:val="00623498"/>
    <w:rsid w:val="00635336"/>
    <w:rsid w:val="00651CF3"/>
    <w:rsid w:val="00680F63"/>
    <w:rsid w:val="006B44BF"/>
    <w:rsid w:val="006D4187"/>
    <w:rsid w:val="0073053A"/>
    <w:rsid w:val="00740851"/>
    <w:rsid w:val="00757A5B"/>
    <w:rsid w:val="007D2F45"/>
    <w:rsid w:val="007F32EE"/>
    <w:rsid w:val="00821F34"/>
    <w:rsid w:val="008434D7"/>
    <w:rsid w:val="00852875"/>
    <w:rsid w:val="00852C22"/>
    <w:rsid w:val="008E2567"/>
    <w:rsid w:val="008E6EE3"/>
    <w:rsid w:val="008F3171"/>
    <w:rsid w:val="009258FF"/>
    <w:rsid w:val="009341B6"/>
    <w:rsid w:val="009405E9"/>
    <w:rsid w:val="00943D1B"/>
    <w:rsid w:val="00945BC1"/>
    <w:rsid w:val="00950BDF"/>
    <w:rsid w:val="00962B07"/>
    <w:rsid w:val="00964B4C"/>
    <w:rsid w:val="00971586"/>
    <w:rsid w:val="00986EFC"/>
    <w:rsid w:val="009A5780"/>
    <w:rsid w:val="009D3509"/>
    <w:rsid w:val="009E2B72"/>
    <w:rsid w:val="00A06C23"/>
    <w:rsid w:val="00A63C88"/>
    <w:rsid w:val="00A94046"/>
    <w:rsid w:val="00AC0B07"/>
    <w:rsid w:val="00AE4E94"/>
    <w:rsid w:val="00AE7F7E"/>
    <w:rsid w:val="00B00BAC"/>
    <w:rsid w:val="00B16000"/>
    <w:rsid w:val="00B457DE"/>
    <w:rsid w:val="00B6524F"/>
    <w:rsid w:val="00B66870"/>
    <w:rsid w:val="00B8215E"/>
    <w:rsid w:val="00B83E3A"/>
    <w:rsid w:val="00B918D5"/>
    <w:rsid w:val="00BC203A"/>
    <w:rsid w:val="00BC53AD"/>
    <w:rsid w:val="00BD6688"/>
    <w:rsid w:val="00BE7D86"/>
    <w:rsid w:val="00BF390E"/>
    <w:rsid w:val="00C14849"/>
    <w:rsid w:val="00C34A21"/>
    <w:rsid w:val="00C46DCF"/>
    <w:rsid w:val="00C52D60"/>
    <w:rsid w:val="00C708C9"/>
    <w:rsid w:val="00C95460"/>
    <w:rsid w:val="00CD6E8E"/>
    <w:rsid w:val="00CF01C3"/>
    <w:rsid w:val="00D00E8F"/>
    <w:rsid w:val="00D04249"/>
    <w:rsid w:val="00D3626E"/>
    <w:rsid w:val="00D57E4F"/>
    <w:rsid w:val="00D62B3B"/>
    <w:rsid w:val="00D87A47"/>
    <w:rsid w:val="00D95A9B"/>
    <w:rsid w:val="00DA5B57"/>
    <w:rsid w:val="00DB725C"/>
    <w:rsid w:val="00DC3077"/>
    <w:rsid w:val="00DC579F"/>
    <w:rsid w:val="00DF7F25"/>
    <w:rsid w:val="00E07BC7"/>
    <w:rsid w:val="00E24E7D"/>
    <w:rsid w:val="00E33968"/>
    <w:rsid w:val="00E46972"/>
    <w:rsid w:val="00E56CDD"/>
    <w:rsid w:val="00E73F9F"/>
    <w:rsid w:val="00E75B21"/>
    <w:rsid w:val="00E83F9E"/>
    <w:rsid w:val="00E9223A"/>
    <w:rsid w:val="00EA081C"/>
    <w:rsid w:val="00EA0DA6"/>
    <w:rsid w:val="00EA7A56"/>
    <w:rsid w:val="00EB33D0"/>
    <w:rsid w:val="00F110A2"/>
    <w:rsid w:val="00F279A9"/>
    <w:rsid w:val="00F41B12"/>
    <w:rsid w:val="00F60367"/>
    <w:rsid w:val="00F81B88"/>
    <w:rsid w:val="00F83E8D"/>
    <w:rsid w:val="00FA7D74"/>
    <w:rsid w:val="00FC60DF"/>
    <w:rsid w:val="00FD4517"/>
    <w:rsid w:val="00FE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557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FE355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FE355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FE355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E3557"/>
  </w:style>
  <w:style w:type="character" w:customStyle="1" w:styleId="WW8Num1z1">
    <w:name w:val="WW8Num1z1"/>
    <w:rsid w:val="00FE3557"/>
  </w:style>
  <w:style w:type="character" w:customStyle="1" w:styleId="WW8Num1z2">
    <w:name w:val="WW8Num1z2"/>
    <w:rsid w:val="00FE3557"/>
  </w:style>
  <w:style w:type="character" w:customStyle="1" w:styleId="WW8Num1z3">
    <w:name w:val="WW8Num1z3"/>
    <w:rsid w:val="00FE3557"/>
  </w:style>
  <w:style w:type="character" w:customStyle="1" w:styleId="WW8Num1z4">
    <w:name w:val="WW8Num1z4"/>
    <w:rsid w:val="00FE3557"/>
  </w:style>
  <w:style w:type="character" w:customStyle="1" w:styleId="WW8Num1z5">
    <w:name w:val="WW8Num1z5"/>
    <w:rsid w:val="00FE3557"/>
  </w:style>
  <w:style w:type="character" w:customStyle="1" w:styleId="WW8Num1z6">
    <w:name w:val="WW8Num1z6"/>
    <w:rsid w:val="00FE3557"/>
  </w:style>
  <w:style w:type="character" w:customStyle="1" w:styleId="WW8Num1z7">
    <w:name w:val="WW8Num1z7"/>
    <w:rsid w:val="00FE3557"/>
  </w:style>
  <w:style w:type="character" w:customStyle="1" w:styleId="WW8Num1z8">
    <w:name w:val="WW8Num1z8"/>
    <w:rsid w:val="00FE3557"/>
  </w:style>
  <w:style w:type="character" w:customStyle="1" w:styleId="WW8Num2z0">
    <w:name w:val="WW8Num2z0"/>
    <w:rsid w:val="00FE3557"/>
    <w:rPr>
      <w:rFonts w:ascii="Times New Roman" w:hAnsi="Times New Roman" w:cs="Times New Roman" w:hint="default"/>
      <w:sz w:val="20"/>
      <w:szCs w:val="20"/>
    </w:rPr>
  </w:style>
  <w:style w:type="character" w:customStyle="1" w:styleId="WW8Num3z0">
    <w:name w:val="WW8Num3z0"/>
    <w:rsid w:val="00FE3557"/>
    <w:rPr>
      <w:rFonts w:cs="Times New Roman"/>
    </w:rPr>
  </w:style>
  <w:style w:type="character" w:customStyle="1" w:styleId="WW8Num4z0">
    <w:name w:val="WW8Num4z0"/>
    <w:rsid w:val="00FE3557"/>
  </w:style>
  <w:style w:type="character" w:customStyle="1" w:styleId="WW8Num5z0">
    <w:name w:val="WW8Num5z0"/>
    <w:rsid w:val="00FE3557"/>
    <w:rPr>
      <w:rFonts w:ascii="Arial Narrow" w:eastAsia="Times New Roman" w:hAnsi="Arial Narrow" w:cs="Arial"/>
      <w:b w:val="0"/>
    </w:rPr>
  </w:style>
  <w:style w:type="character" w:customStyle="1" w:styleId="WW8Num6z0">
    <w:name w:val="WW8Num6z0"/>
    <w:rsid w:val="00FE3557"/>
    <w:rPr>
      <w:rFonts w:cs="Times New Roman"/>
    </w:rPr>
  </w:style>
  <w:style w:type="character" w:customStyle="1" w:styleId="WW8Num7z0">
    <w:name w:val="WW8Num7z0"/>
    <w:rsid w:val="00FE3557"/>
    <w:rPr>
      <w:rFonts w:cs="Times New Roman"/>
    </w:rPr>
  </w:style>
  <w:style w:type="character" w:customStyle="1" w:styleId="WW8Num8z0">
    <w:name w:val="WW8Num8z0"/>
    <w:rsid w:val="00FE3557"/>
    <w:rPr>
      <w:rFonts w:cs="Times New Roman"/>
    </w:rPr>
  </w:style>
  <w:style w:type="character" w:customStyle="1" w:styleId="WW8Num9z0">
    <w:name w:val="WW8Num9z0"/>
    <w:rsid w:val="00FE3557"/>
    <w:rPr>
      <w:rFonts w:cs="Times New Roman"/>
    </w:rPr>
  </w:style>
  <w:style w:type="character" w:customStyle="1" w:styleId="WW8Num10z0">
    <w:name w:val="WW8Num10z0"/>
    <w:rsid w:val="00FE3557"/>
    <w:rPr>
      <w:rFonts w:ascii="Calibri Light" w:hAnsi="Calibri Light" w:cs="Arial" w:hint="default"/>
      <w:color w:val="000000"/>
    </w:rPr>
  </w:style>
  <w:style w:type="character" w:customStyle="1" w:styleId="WW8Num11z0">
    <w:name w:val="WW8Num11z0"/>
    <w:rsid w:val="00FE3557"/>
    <w:rPr>
      <w:rFonts w:ascii="Arial" w:hAnsi="Arial" w:cs="Arial"/>
      <w:b w:val="0"/>
      <w:color w:val="000000"/>
    </w:rPr>
  </w:style>
  <w:style w:type="character" w:customStyle="1" w:styleId="WW8Num12z0">
    <w:name w:val="WW8Num12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3z0">
    <w:name w:val="WW8Num13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4z0">
    <w:name w:val="WW8Num14z0"/>
    <w:rsid w:val="00FE3557"/>
    <w:rPr>
      <w:rFonts w:ascii="Calibri Light" w:hAnsi="Calibri Light" w:cs="Arial" w:hint="default"/>
      <w:color w:val="000000"/>
    </w:rPr>
  </w:style>
  <w:style w:type="character" w:customStyle="1" w:styleId="WW8Num15z0">
    <w:name w:val="WW8Num15z0"/>
    <w:rsid w:val="00FE3557"/>
    <w:rPr>
      <w:rFonts w:ascii="Calibri Light" w:hAnsi="Calibri Light" w:cs="Arial" w:hint="default"/>
      <w:color w:val="000000"/>
      <w:sz w:val="24"/>
      <w:szCs w:val="24"/>
    </w:rPr>
  </w:style>
  <w:style w:type="character" w:customStyle="1" w:styleId="WW8Num15z1">
    <w:name w:val="WW8Num15z1"/>
    <w:rsid w:val="00FE3557"/>
  </w:style>
  <w:style w:type="character" w:customStyle="1" w:styleId="WW8Num15z2">
    <w:name w:val="WW8Num15z2"/>
    <w:rsid w:val="00FE3557"/>
  </w:style>
  <w:style w:type="character" w:customStyle="1" w:styleId="WW8Num15z3">
    <w:name w:val="WW8Num15z3"/>
    <w:rsid w:val="00FE3557"/>
  </w:style>
  <w:style w:type="character" w:customStyle="1" w:styleId="WW8Num15z4">
    <w:name w:val="WW8Num15z4"/>
    <w:rsid w:val="00FE3557"/>
  </w:style>
  <w:style w:type="character" w:customStyle="1" w:styleId="WW8Num15z5">
    <w:name w:val="WW8Num15z5"/>
    <w:rsid w:val="00FE3557"/>
  </w:style>
  <w:style w:type="character" w:customStyle="1" w:styleId="WW8Num15z6">
    <w:name w:val="WW8Num15z6"/>
    <w:rsid w:val="00FE3557"/>
  </w:style>
  <w:style w:type="character" w:customStyle="1" w:styleId="WW8Num15z7">
    <w:name w:val="WW8Num15z7"/>
    <w:rsid w:val="00FE3557"/>
  </w:style>
  <w:style w:type="character" w:customStyle="1" w:styleId="WW8Num15z8">
    <w:name w:val="WW8Num15z8"/>
    <w:rsid w:val="00FE3557"/>
  </w:style>
  <w:style w:type="character" w:customStyle="1" w:styleId="WW8Num16z0">
    <w:name w:val="WW8Num16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7z0">
    <w:name w:val="WW8Num17z0"/>
    <w:rsid w:val="00FE3557"/>
    <w:rPr>
      <w:rFonts w:ascii="Calibri Light" w:hAnsi="Calibri Light" w:cs="Arial" w:hint="default"/>
      <w:color w:val="000000"/>
    </w:rPr>
  </w:style>
  <w:style w:type="character" w:customStyle="1" w:styleId="WW8Num18z0">
    <w:name w:val="WW8Num18z0"/>
    <w:rsid w:val="00FE3557"/>
    <w:rPr>
      <w:rFonts w:ascii="Arial" w:eastAsia="Arial" w:hAnsi="Arial" w:cs="Arial" w:hint="default"/>
      <w:color w:val="000000"/>
    </w:rPr>
  </w:style>
  <w:style w:type="character" w:customStyle="1" w:styleId="WW8Num19z0">
    <w:name w:val="WW8Num19z0"/>
    <w:rsid w:val="00FE3557"/>
    <w:rPr>
      <w:rFonts w:ascii="Symbol" w:hAnsi="Symbol" w:cs="Symbol" w:hint="default"/>
      <w:color w:val="000000"/>
    </w:rPr>
  </w:style>
  <w:style w:type="character" w:customStyle="1" w:styleId="WW8Num20z0">
    <w:name w:val="WW8Num20z0"/>
    <w:rsid w:val="00FE3557"/>
    <w:rPr>
      <w:rFonts w:ascii="Calibri Light" w:hAnsi="Calibri Light" w:cs="Arial" w:hint="default"/>
      <w:color w:val="000000"/>
    </w:rPr>
  </w:style>
  <w:style w:type="character" w:customStyle="1" w:styleId="WW8Num21z0">
    <w:name w:val="WW8Num21z0"/>
    <w:rsid w:val="00FE3557"/>
    <w:rPr>
      <w:rFonts w:ascii="Calibri Light" w:hAnsi="Calibri Light" w:cs="Arial" w:hint="default"/>
      <w:color w:val="000000"/>
    </w:rPr>
  </w:style>
  <w:style w:type="character" w:customStyle="1" w:styleId="WW8Num22z0">
    <w:name w:val="WW8Num22z0"/>
    <w:rsid w:val="00FE3557"/>
    <w:rPr>
      <w:rFonts w:ascii="Calibri Light" w:hAnsi="Calibri Light" w:cs="Arial" w:hint="default"/>
      <w:color w:val="000000"/>
    </w:rPr>
  </w:style>
  <w:style w:type="character" w:customStyle="1" w:styleId="WW8Num23z0">
    <w:name w:val="WW8Num23z0"/>
    <w:rsid w:val="00FE3557"/>
    <w:rPr>
      <w:rFonts w:ascii="Arial" w:eastAsia="Arial" w:hAnsi="Arial" w:cs="Arial" w:hint="default"/>
      <w:color w:val="000000"/>
    </w:rPr>
  </w:style>
  <w:style w:type="character" w:customStyle="1" w:styleId="WW8Num24z0">
    <w:name w:val="WW8Num24z0"/>
    <w:rsid w:val="00FE3557"/>
    <w:rPr>
      <w:rFonts w:ascii="Calibri Light" w:eastAsia="Arial" w:hAnsi="Calibri Light" w:cs="Arial" w:hint="default"/>
      <w:color w:val="000000"/>
    </w:rPr>
  </w:style>
  <w:style w:type="character" w:customStyle="1" w:styleId="WW8Num25z0">
    <w:name w:val="WW8Num25z0"/>
    <w:rsid w:val="00FE3557"/>
    <w:rPr>
      <w:rFonts w:hint="default"/>
    </w:rPr>
  </w:style>
  <w:style w:type="character" w:customStyle="1" w:styleId="WW8Num25z1">
    <w:name w:val="WW8Num25z1"/>
    <w:rsid w:val="00FE3557"/>
  </w:style>
  <w:style w:type="character" w:customStyle="1" w:styleId="WW8Num25z2">
    <w:name w:val="WW8Num25z2"/>
    <w:rsid w:val="00FE3557"/>
  </w:style>
  <w:style w:type="character" w:customStyle="1" w:styleId="WW8Num25z3">
    <w:name w:val="WW8Num25z3"/>
    <w:rsid w:val="00FE3557"/>
  </w:style>
  <w:style w:type="character" w:customStyle="1" w:styleId="WW8Num25z4">
    <w:name w:val="WW8Num25z4"/>
    <w:rsid w:val="00FE3557"/>
  </w:style>
  <w:style w:type="character" w:customStyle="1" w:styleId="WW8Num25z5">
    <w:name w:val="WW8Num25z5"/>
    <w:rsid w:val="00FE3557"/>
  </w:style>
  <w:style w:type="character" w:customStyle="1" w:styleId="WW8Num25z6">
    <w:name w:val="WW8Num25z6"/>
    <w:rsid w:val="00FE3557"/>
  </w:style>
  <w:style w:type="character" w:customStyle="1" w:styleId="WW8Num25z7">
    <w:name w:val="WW8Num25z7"/>
    <w:rsid w:val="00FE3557"/>
  </w:style>
  <w:style w:type="character" w:customStyle="1" w:styleId="WW8Num25z8">
    <w:name w:val="WW8Num25z8"/>
    <w:rsid w:val="00FE3557"/>
  </w:style>
  <w:style w:type="character" w:customStyle="1" w:styleId="WW8Num26z0">
    <w:name w:val="WW8Num26z0"/>
    <w:rsid w:val="00FE3557"/>
    <w:rPr>
      <w:rFonts w:ascii="Calibri Light" w:eastAsia="Times New Roman" w:hAnsi="Calibri Light" w:cs="Calibri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6z1">
    <w:name w:val="WW8Num26z1"/>
    <w:rsid w:val="00FE3557"/>
    <w:rPr>
      <w:rFonts w:cs="Times New Roman"/>
    </w:rPr>
  </w:style>
  <w:style w:type="character" w:customStyle="1" w:styleId="WW8Num27z0">
    <w:name w:val="WW8Num27z0"/>
    <w:rsid w:val="00FE3557"/>
    <w:rPr>
      <w:rFonts w:hint="default"/>
    </w:rPr>
  </w:style>
  <w:style w:type="character" w:customStyle="1" w:styleId="WW8Num27z1">
    <w:name w:val="WW8Num27z1"/>
    <w:rsid w:val="00FE3557"/>
  </w:style>
  <w:style w:type="character" w:customStyle="1" w:styleId="WW8Num27z2">
    <w:name w:val="WW8Num27z2"/>
    <w:rsid w:val="00FE3557"/>
  </w:style>
  <w:style w:type="character" w:customStyle="1" w:styleId="WW8Num27z3">
    <w:name w:val="WW8Num27z3"/>
    <w:rsid w:val="00FE3557"/>
  </w:style>
  <w:style w:type="character" w:customStyle="1" w:styleId="WW8Num27z4">
    <w:name w:val="WW8Num27z4"/>
    <w:rsid w:val="00FE3557"/>
  </w:style>
  <w:style w:type="character" w:customStyle="1" w:styleId="WW8Num27z5">
    <w:name w:val="WW8Num27z5"/>
    <w:rsid w:val="00FE3557"/>
  </w:style>
  <w:style w:type="character" w:customStyle="1" w:styleId="WW8Num27z6">
    <w:name w:val="WW8Num27z6"/>
    <w:rsid w:val="00FE3557"/>
  </w:style>
  <w:style w:type="character" w:customStyle="1" w:styleId="WW8Num27z7">
    <w:name w:val="WW8Num27z7"/>
    <w:rsid w:val="00FE3557"/>
  </w:style>
  <w:style w:type="character" w:customStyle="1" w:styleId="WW8Num27z8">
    <w:name w:val="WW8Num27z8"/>
    <w:rsid w:val="00FE3557"/>
  </w:style>
  <w:style w:type="character" w:customStyle="1" w:styleId="WW8Num28z0">
    <w:name w:val="WW8Num28z0"/>
    <w:rsid w:val="00FE3557"/>
    <w:rPr>
      <w:rFonts w:hint="default"/>
    </w:rPr>
  </w:style>
  <w:style w:type="character" w:customStyle="1" w:styleId="WW8Num28z1">
    <w:name w:val="WW8Num28z1"/>
    <w:rsid w:val="00FE3557"/>
  </w:style>
  <w:style w:type="character" w:customStyle="1" w:styleId="WW8Num28z2">
    <w:name w:val="WW8Num28z2"/>
    <w:rsid w:val="00FE3557"/>
  </w:style>
  <w:style w:type="character" w:customStyle="1" w:styleId="WW8Num28z3">
    <w:name w:val="WW8Num28z3"/>
    <w:rsid w:val="00FE3557"/>
  </w:style>
  <w:style w:type="character" w:customStyle="1" w:styleId="WW8Num28z4">
    <w:name w:val="WW8Num28z4"/>
    <w:rsid w:val="00FE3557"/>
  </w:style>
  <w:style w:type="character" w:customStyle="1" w:styleId="WW8Num28z5">
    <w:name w:val="WW8Num28z5"/>
    <w:rsid w:val="00FE3557"/>
  </w:style>
  <w:style w:type="character" w:customStyle="1" w:styleId="WW8Num28z6">
    <w:name w:val="WW8Num28z6"/>
    <w:rsid w:val="00FE3557"/>
  </w:style>
  <w:style w:type="character" w:customStyle="1" w:styleId="WW8Num28z7">
    <w:name w:val="WW8Num28z7"/>
    <w:rsid w:val="00FE3557"/>
  </w:style>
  <w:style w:type="character" w:customStyle="1" w:styleId="WW8Num28z8">
    <w:name w:val="WW8Num28z8"/>
    <w:rsid w:val="00FE3557"/>
  </w:style>
  <w:style w:type="character" w:customStyle="1" w:styleId="WW8Num29z0">
    <w:name w:val="WW8Num29z0"/>
    <w:rsid w:val="00FE3557"/>
    <w:rPr>
      <w:rFonts w:ascii="Calibri Light" w:eastAsia="Times New Roman" w:hAnsi="Calibri Light" w:cs="Arial"/>
      <w:i w:val="0"/>
    </w:rPr>
  </w:style>
  <w:style w:type="character" w:customStyle="1" w:styleId="WW8Num29z1">
    <w:name w:val="WW8Num29z1"/>
    <w:rsid w:val="00FE3557"/>
  </w:style>
  <w:style w:type="character" w:customStyle="1" w:styleId="WW8Num29z2">
    <w:name w:val="WW8Num29z2"/>
    <w:rsid w:val="00FE3557"/>
  </w:style>
  <w:style w:type="character" w:customStyle="1" w:styleId="WW8Num29z3">
    <w:name w:val="WW8Num29z3"/>
    <w:rsid w:val="00FE3557"/>
  </w:style>
  <w:style w:type="character" w:customStyle="1" w:styleId="WW8Num29z4">
    <w:name w:val="WW8Num29z4"/>
    <w:rsid w:val="00FE3557"/>
  </w:style>
  <w:style w:type="character" w:customStyle="1" w:styleId="WW8Num29z5">
    <w:name w:val="WW8Num29z5"/>
    <w:rsid w:val="00FE3557"/>
  </w:style>
  <w:style w:type="character" w:customStyle="1" w:styleId="WW8Num29z6">
    <w:name w:val="WW8Num29z6"/>
    <w:rsid w:val="00FE3557"/>
  </w:style>
  <w:style w:type="character" w:customStyle="1" w:styleId="WW8Num29z7">
    <w:name w:val="WW8Num29z7"/>
    <w:rsid w:val="00FE3557"/>
  </w:style>
  <w:style w:type="character" w:customStyle="1" w:styleId="WW8Num29z8">
    <w:name w:val="WW8Num29z8"/>
    <w:rsid w:val="00FE3557"/>
  </w:style>
  <w:style w:type="character" w:customStyle="1" w:styleId="WW8Num30z0">
    <w:name w:val="WW8Num30z0"/>
    <w:rsid w:val="00FE3557"/>
    <w:rPr>
      <w:rFonts w:hint="default"/>
    </w:rPr>
  </w:style>
  <w:style w:type="character" w:customStyle="1" w:styleId="WW8Num30z1">
    <w:name w:val="WW8Num30z1"/>
    <w:rsid w:val="00FE3557"/>
  </w:style>
  <w:style w:type="character" w:customStyle="1" w:styleId="WW8Num30z2">
    <w:name w:val="WW8Num30z2"/>
    <w:rsid w:val="00FE3557"/>
  </w:style>
  <w:style w:type="character" w:customStyle="1" w:styleId="WW8Num30z3">
    <w:name w:val="WW8Num30z3"/>
    <w:rsid w:val="00FE3557"/>
  </w:style>
  <w:style w:type="character" w:customStyle="1" w:styleId="WW8Num30z4">
    <w:name w:val="WW8Num30z4"/>
    <w:rsid w:val="00FE3557"/>
  </w:style>
  <w:style w:type="character" w:customStyle="1" w:styleId="WW8Num30z5">
    <w:name w:val="WW8Num30z5"/>
    <w:rsid w:val="00FE3557"/>
  </w:style>
  <w:style w:type="character" w:customStyle="1" w:styleId="WW8Num30z6">
    <w:name w:val="WW8Num30z6"/>
    <w:rsid w:val="00FE3557"/>
  </w:style>
  <w:style w:type="character" w:customStyle="1" w:styleId="WW8Num30z7">
    <w:name w:val="WW8Num30z7"/>
    <w:rsid w:val="00FE3557"/>
  </w:style>
  <w:style w:type="character" w:customStyle="1" w:styleId="WW8Num30z8">
    <w:name w:val="WW8Num30z8"/>
    <w:rsid w:val="00FE3557"/>
  </w:style>
  <w:style w:type="character" w:customStyle="1" w:styleId="Domylnaczcionkaakapitu1">
    <w:name w:val="Domyślna czcionka akapitu1"/>
    <w:rsid w:val="00FE3557"/>
  </w:style>
  <w:style w:type="character" w:styleId="Hipercze">
    <w:name w:val="Hyperlink"/>
    <w:rsid w:val="00FE3557"/>
    <w:rPr>
      <w:color w:val="0000FF"/>
      <w:u w:val="single"/>
    </w:rPr>
  </w:style>
  <w:style w:type="character" w:customStyle="1" w:styleId="TekstdymkaZnak">
    <w:name w:val="Tekst dymka Znak"/>
    <w:rsid w:val="00FE355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  <w:uiPriority w:val="99"/>
    <w:rsid w:val="00FE3557"/>
  </w:style>
  <w:style w:type="character" w:customStyle="1" w:styleId="FontStyle13">
    <w:name w:val="Font Style13"/>
    <w:rsid w:val="00FE3557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FE3557"/>
    <w:rPr>
      <w:rFonts w:ascii="Tahoma" w:hAnsi="Tahoma" w:cs="Tahoma"/>
      <w:b/>
      <w:bCs/>
      <w:sz w:val="18"/>
      <w:szCs w:val="18"/>
    </w:rPr>
  </w:style>
  <w:style w:type="character" w:customStyle="1" w:styleId="TekstpodstawowyZnak">
    <w:name w:val="Tekst podstawowy Znak"/>
    <w:rsid w:val="00FE3557"/>
    <w:rPr>
      <w:rFonts w:eastAsia="Lucida Sans Unicode" w:cs="Mangal"/>
      <w:kern w:val="1"/>
      <w:sz w:val="24"/>
      <w:szCs w:val="24"/>
      <w:lang w:bidi="hi-IN"/>
    </w:rPr>
  </w:style>
  <w:style w:type="character" w:customStyle="1" w:styleId="TekstpodstawowywcityZnak">
    <w:name w:val="Tekst podstawowy wcięty Znak"/>
    <w:basedOn w:val="Domylnaczcionkaakapitu1"/>
    <w:rsid w:val="00FE3557"/>
  </w:style>
  <w:style w:type="character" w:customStyle="1" w:styleId="Teksttreci">
    <w:name w:val="Tekst treści_"/>
    <w:rsid w:val="00FE3557"/>
    <w:rPr>
      <w:rFonts w:ascii="Arial" w:hAnsi="Arial" w:cs="Arial"/>
      <w:sz w:val="16"/>
      <w:szCs w:val="16"/>
      <w:shd w:val="clear" w:color="auto" w:fill="FFFFFF"/>
    </w:rPr>
  </w:style>
  <w:style w:type="character" w:customStyle="1" w:styleId="Nierozpoznanawzmianka1">
    <w:name w:val="Nierozpoznana wzmianka1"/>
    <w:rsid w:val="00FE3557"/>
    <w:rPr>
      <w:color w:val="808080"/>
      <w:shd w:val="clear" w:color="auto" w:fill="E6E6E6"/>
    </w:rPr>
  </w:style>
  <w:style w:type="paragraph" w:customStyle="1" w:styleId="Nagwek10">
    <w:name w:val="Nagłówek1"/>
    <w:basedOn w:val="Normalny"/>
    <w:next w:val="Tekstpodstawowy"/>
    <w:rsid w:val="00FE35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E3557"/>
    <w:pPr>
      <w:widowControl w:val="0"/>
      <w:spacing w:after="120"/>
    </w:pPr>
    <w:rPr>
      <w:rFonts w:eastAsia="Lucida Sans Unicode" w:cs="Mangal"/>
      <w:kern w:val="1"/>
      <w:sz w:val="24"/>
      <w:szCs w:val="24"/>
      <w:lang w:bidi="hi-IN"/>
    </w:rPr>
  </w:style>
  <w:style w:type="paragraph" w:styleId="Lista">
    <w:name w:val="List"/>
    <w:basedOn w:val="Tekstpodstawowy"/>
    <w:rsid w:val="00FE3557"/>
  </w:style>
  <w:style w:type="paragraph" w:styleId="Legenda">
    <w:name w:val="caption"/>
    <w:basedOn w:val="Normalny"/>
    <w:qFormat/>
    <w:rsid w:val="00FE35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E3557"/>
    <w:pPr>
      <w:suppressLineNumbers/>
    </w:pPr>
    <w:rPr>
      <w:rFonts w:cs="Mangal"/>
    </w:rPr>
  </w:style>
  <w:style w:type="paragraph" w:styleId="Nagwek">
    <w:name w:val="header"/>
    <w:basedOn w:val="Normalny"/>
    <w:rsid w:val="00FE3557"/>
  </w:style>
  <w:style w:type="paragraph" w:styleId="Stopka">
    <w:name w:val="footer"/>
    <w:basedOn w:val="Normalny"/>
    <w:uiPriority w:val="99"/>
    <w:rsid w:val="00FE3557"/>
  </w:style>
  <w:style w:type="paragraph" w:styleId="Tekstdymka">
    <w:name w:val="Balloon Text"/>
    <w:basedOn w:val="Normalny"/>
    <w:rsid w:val="00FE35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355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yle10">
    <w:name w:val="Style10"/>
    <w:basedOn w:val="Normalny"/>
    <w:rsid w:val="00FE3557"/>
    <w:pPr>
      <w:widowControl w:val="0"/>
      <w:spacing w:line="245" w:lineRule="exact"/>
      <w:jc w:val="both"/>
    </w:pPr>
    <w:rPr>
      <w:rFonts w:eastAsia="Lucida Sans Unicode" w:cs="Mangal"/>
      <w:kern w:val="1"/>
      <w:sz w:val="24"/>
      <w:szCs w:val="24"/>
      <w:lang w:bidi="hi-IN"/>
    </w:rPr>
  </w:style>
  <w:style w:type="paragraph" w:styleId="Tekstpodstawowywcity">
    <w:name w:val="Body Text Indent"/>
    <w:basedOn w:val="Normalny"/>
    <w:rsid w:val="00FE3557"/>
    <w:pPr>
      <w:spacing w:after="120"/>
      <w:ind w:left="283"/>
    </w:pPr>
  </w:style>
  <w:style w:type="paragraph" w:customStyle="1" w:styleId="WW-Tekstpodstawowywcity2">
    <w:name w:val="WW-Tekst podstawowy wcięty 2"/>
    <w:basedOn w:val="Normalny"/>
    <w:rsid w:val="00FE3557"/>
    <w:pPr>
      <w:spacing w:after="120" w:line="480" w:lineRule="auto"/>
      <w:ind w:left="283"/>
    </w:pPr>
    <w:rPr>
      <w:sz w:val="24"/>
      <w:szCs w:val="24"/>
    </w:rPr>
  </w:style>
  <w:style w:type="paragraph" w:customStyle="1" w:styleId="Teksttreci1">
    <w:name w:val="Tekst treści1"/>
    <w:basedOn w:val="Normalny"/>
    <w:rsid w:val="00FE3557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 w:cs="Arial"/>
      <w:sz w:val="16"/>
      <w:szCs w:val="16"/>
    </w:rPr>
  </w:style>
  <w:style w:type="paragraph" w:customStyle="1" w:styleId="Standarduseruser">
    <w:name w:val="Standard (user) (user)"/>
    <w:rsid w:val="00FE3557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eastAsia="ja-JP"/>
    </w:rPr>
  </w:style>
  <w:style w:type="paragraph" w:customStyle="1" w:styleId="Zawartotabeli">
    <w:name w:val="Zawartość tabeli"/>
    <w:basedOn w:val="Normalny"/>
    <w:rsid w:val="00FE3557"/>
    <w:pPr>
      <w:suppressLineNumbers/>
    </w:pPr>
  </w:style>
  <w:style w:type="paragraph" w:customStyle="1" w:styleId="Nagwektabeli">
    <w:name w:val="Nagłówek tabeli"/>
    <w:basedOn w:val="Zawartotabeli"/>
    <w:rsid w:val="00FE3557"/>
    <w:pPr>
      <w:jc w:val="center"/>
    </w:pPr>
    <w:rPr>
      <w:b/>
      <w:bCs/>
    </w:rPr>
  </w:style>
  <w:style w:type="paragraph" w:customStyle="1" w:styleId="Gwkalewa">
    <w:name w:val="Główka lewa"/>
    <w:basedOn w:val="Normalny"/>
    <w:rsid w:val="00FE3557"/>
    <w:pPr>
      <w:suppressLineNumbers/>
      <w:tabs>
        <w:tab w:val="center" w:pos="5102"/>
        <w:tab w:val="right" w:pos="10204"/>
      </w:tabs>
    </w:pPr>
  </w:style>
  <w:style w:type="paragraph" w:customStyle="1" w:styleId="Cytaty">
    <w:name w:val="Cytaty"/>
    <w:basedOn w:val="Normalny"/>
    <w:rsid w:val="00FE3557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FE355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FE3557"/>
    <w:pPr>
      <w:spacing w:before="60"/>
      <w:jc w:val="center"/>
    </w:pPr>
    <w:rPr>
      <w:sz w:val="36"/>
      <w:szCs w:val="36"/>
    </w:rPr>
  </w:style>
  <w:style w:type="paragraph" w:styleId="Tekstprzypisukocowego">
    <w:name w:val="endnote text"/>
    <w:basedOn w:val="Normalny"/>
    <w:link w:val="TekstprzypisukocowegoZnak"/>
    <w:semiHidden/>
    <w:unhideWhenUsed/>
    <w:rsid w:val="00315583"/>
    <w:pPr>
      <w:widowControl w:val="0"/>
      <w:autoSpaceDE w:val="0"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5583"/>
    <w:rPr>
      <w:lang w:eastAsia="zh-CN"/>
    </w:rPr>
  </w:style>
  <w:style w:type="character" w:styleId="Odwoanieprzypisukocowego">
    <w:name w:val="endnote reference"/>
    <w:semiHidden/>
    <w:unhideWhenUsed/>
    <w:rsid w:val="003155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E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E8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E8F"/>
    <w:rPr>
      <w:b/>
      <w:bCs/>
      <w:lang w:eastAsia="zh-CN"/>
    </w:rPr>
  </w:style>
  <w:style w:type="paragraph" w:styleId="NormalnyWeb">
    <w:name w:val="Normal (Web)"/>
    <w:basedOn w:val="Normalny"/>
    <w:rsid w:val="00B00BA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rsid w:val="00E24E7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k.sulejo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1A866-B1D1-48D4-98BE-1B411D56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1111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SylwiaA</cp:lastModifiedBy>
  <cp:revision>2</cp:revision>
  <cp:lastPrinted>2018-04-17T10:15:00Z</cp:lastPrinted>
  <dcterms:created xsi:type="dcterms:W3CDTF">2018-07-19T10:25:00Z</dcterms:created>
  <dcterms:modified xsi:type="dcterms:W3CDTF">2018-07-19T10:25:00Z</dcterms:modified>
</cp:coreProperties>
</file>