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Default="00BD6688" w:rsidP="00BD6688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</w:p>
    <w:p w:rsidR="00BD6688" w:rsidRPr="00BD6688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BD6688">
        <w:rPr>
          <w:b/>
          <w:sz w:val="24"/>
          <w:szCs w:val="24"/>
          <w:lang w:eastAsia="pl-PL"/>
        </w:rPr>
        <w:t>Załącznik nr 2</w:t>
      </w:r>
    </w:p>
    <w:p w:rsidR="00BD6688" w:rsidRPr="00034433" w:rsidRDefault="00BD6688" w:rsidP="00BD6688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UMOWA NR </w:t>
      </w:r>
    </w:p>
    <w:p w:rsidR="00BD6688" w:rsidRPr="00034433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zawarta w dniu </w:t>
      </w:r>
      <w:r w:rsidRPr="00BD6688">
        <w:rPr>
          <w:b/>
          <w:bCs/>
          <w:sz w:val="22"/>
          <w:szCs w:val="22"/>
          <w:lang w:eastAsia="pl-PL"/>
        </w:rPr>
        <w:t>………..</w:t>
      </w:r>
      <w:r w:rsidRPr="00BD6688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2018 r.</w:t>
      </w:r>
      <w:r w:rsidRPr="00BD6688">
        <w:rPr>
          <w:bCs/>
          <w:sz w:val="22"/>
          <w:szCs w:val="22"/>
          <w:lang w:eastAsia="pl-PL"/>
        </w:rPr>
        <w:t xml:space="preserve"> pomiędzy</w:t>
      </w:r>
      <w:r>
        <w:rPr>
          <w:bCs/>
          <w:sz w:val="22"/>
          <w:szCs w:val="22"/>
          <w:lang w:eastAsia="pl-PL"/>
        </w:rPr>
        <w:t xml:space="preserve"> Gminą Sulejów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NIP: 771-</w:t>
      </w:r>
      <w:r>
        <w:rPr>
          <w:bCs/>
          <w:sz w:val="22"/>
          <w:szCs w:val="22"/>
          <w:lang w:eastAsia="pl-PL"/>
        </w:rPr>
        <w:t>28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93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535</w:t>
      </w:r>
      <w:r w:rsidRPr="00BD6688">
        <w:rPr>
          <w:bCs/>
          <w:sz w:val="22"/>
          <w:szCs w:val="22"/>
          <w:lang w:eastAsia="pl-PL"/>
        </w:rPr>
        <w:t xml:space="preserve">, 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zwaną dalej „Zamawiającym”, </w:t>
      </w:r>
      <w:r>
        <w:rPr>
          <w:bCs/>
          <w:sz w:val="22"/>
          <w:szCs w:val="22"/>
          <w:lang w:eastAsia="pl-PL"/>
        </w:rPr>
        <w:t>który jest reprezentowany przez</w:t>
      </w:r>
      <w:r w:rsidRPr="00BD6688">
        <w:rPr>
          <w:bCs/>
          <w:sz w:val="22"/>
          <w:szCs w:val="22"/>
          <w:lang w:eastAsia="pl-PL"/>
        </w:rPr>
        <w:t>: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Pana Jarosława Millera p.o. Dyrektora</w:t>
      </w:r>
      <w:r>
        <w:rPr>
          <w:bCs/>
          <w:sz w:val="22"/>
          <w:szCs w:val="22"/>
          <w:lang w:eastAsia="pl-PL"/>
        </w:rPr>
        <w:t xml:space="preserve"> Miejskiego Zarządu Komunalnego w Sulejowie</w:t>
      </w:r>
    </w:p>
    <w:p w:rsid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a </w:t>
      </w:r>
      <w:r>
        <w:rPr>
          <w:bCs/>
          <w:sz w:val="22"/>
          <w:szCs w:val="22"/>
          <w:lang w:eastAsia="pl-PL"/>
        </w:rPr>
        <w:t>firmą: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 siedzibą: </w:t>
      </w:r>
      <w:r w:rsidR="00F41B12" w:rsidRPr="00F41B12">
        <w:rPr>
          <w:b/>
          <w:bCs/>
          <w:sz w:val="22"/>
          <w:szCs w:val="22"/>
          <w:lang w:eastAsia="pl-PL"/>
        </w:rPr>
        <w:t>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………………………………………………………………………................</w:t>
      </w:r>
    </w:p>
    <w:p w:rsidR="00F41B12" w:rsidRPr="00F41B12" w:rsidRDefault="00F41B12" w:rsidP="00F41B12">
      <w:pPr>
        <w:spacing w:line="360" w:lineRule="auto"/>
        <w:jc w:val="both"/>
        <w:rPr>
          <w:sz w:val="22"/>
          <w:szCs w:val="22"/>
        </w:rPr>
      </w:pPr>
      <w:r w:rsidRPr="00F41B12">
        <w:rPr>
          <w:sz w:val="22"/>
          <w:szCs w:val="22"/>
        </w:rPr>
        <w:t>NIP: </w:t>
      </w:r>
      <w:r w:rsidRPr="00F41B12">
        <w:rPr>
          <w:b/>
          <w:sz w:val="22"/>
          <w:szCs w:val="22"/>
        </w:rPr>
        <w:t>……………………..,</w:t>
      </w:r>
      <w:r w:rsidRPr="00F41B12">
        <w:rPr>
          <w:sz w:val="22"/>
          <w:szCs w:val="22"/>
        </w:rPr>
        <w:t xml:space="preserve"> Regon: </w:t>
      </w:r>
      <w:r w:rsidRPr="00F41B12">
        <w:rPr>
          <w:b/>
          <w:sz w:val="22"/>
          <w:szCs w:val="22"/>
        </w:rPr>
        <w:t>………………,</w:t>
      </w:r>
      <w:r w:rsidRPr="00F41B12">
        <w:rPr>
          <w:sz w:val="22"/>
          <w:szCs w:val="22"/>
        </w:rPr>
        <w:t xml:space="preserve"> zwaną dalej „Wykonawcą”,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F41B12" w:rsidRDefault="00F41B12" w:rsidP="00F41B12">
      <w:pPr>
        <w:spacing w:line="360" w:lineRule="auto"/>
        <w:jc w:val="both"/>
        <w:rPr>
          <w:sz w:val="22"/>
          <w:szCs w:val="22"/>
        </w:rPr>
      </w:pPr>
      <w:r w:rsidRPr="00F41B12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§1</w:t>
      </w:r>
    </w:p>
    <w:p w:rsidR="00F41B12" w:rsidRPr="00BD6688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2F29CF" w:rsidRDefault="004321EC" w:rsidP="002F29CF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Wykonawca na zlecenie Zamawiającego realizował </w:t>
      </w:r>
      <w:r w:rsidR="002F29CF">
        <w:rPr>
          <w:rFonts w:ascii="Times New Roman" w:hAnsi="Times New Roman" w:cs="Times New Roman"/>
        </w:rPr>
        <w:t>będzie przedmiot niniejszej umowy polegający na świadczeniu usług koparko-ładowarką na drogach miasta i gminy Sulejów oraz na sieci wodociągowo-kanalizacyjnej.</w:t>
      </w:r>
    </w:p>
    <w:p w:rsidR="009A5780" w:rsidRPr="00AE7F7E" w:rsidRDefault="002F29CF" w:rsidP="00F41B12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AE7F7E">
        <w:rPr>
          <w:rFonts w:ascii="Times New Roman" w:hAnsi="Times New Roman" w:cs="Times New Roman"/>
        </w:rPr>
        <w:t xml:space="preserve"> </w:t>
      </w:r>
      <w:r w:rsidR="009A5780" w:rsidRPr="00AE7F7E">
        <w:rPr>
          <w:rFonts w:ascii="Times New Roman" w:hAnsi="Times New Roman" w:cs="Times New Roman"/>
        </w:rPr>
        <w:t xml:space="preserve">Zakres </w:t>
      </w:r>
      <w:r w:rsidR="00AE7F7E" w:rsidRPr="00AE7F7E">
        <w:rPr>
          <w:rFonts w:ascii="Times New Roman" w:hAnsi="Times New Roman" w:cs="Times New Roman"/>
        </w:rPr>
        <w:t>usług</w:t>
      </w:r>
      <w:r w:rsidR="009A5780" w:rsidRPr="00AE7F7E">
        <w:rPr>
          <w:rFonts w:ascii="Times New Roman" w:hAnsi="Times New Roman" w:cs="Times New Roman"/>
        </w:rPr>
        <w:t xml:space="preserve"> obejmuje</w:t>
      </w:r>
      <w:r w:rsidR="00AE7F7E" w:rsidRPr="00AE7F7E">
        <w:rPr>
          <w:rFonts w:ascii="Times New Roman" w:hAnsi="Times New Roman" w:cs="Times New Roman"/>
        </w:rPr>
        <w:t xml:space="preserve"> w szczególności</w:t>
      </w:r>
      <w:r w:rsidRPr="00AE7F7E">
        <w:rPr>
          <w:rFonts w:ascii="Times New Roman" w:hAnsi="Times New Roman" w:cs="Times New Roman"/>
        </w:rPr>
        <w:t>:</w:t>
      </w:r>
      <w:r w:rsidR="009A5780" w:rsidRPr="00AE7F7E">
        <w:rPr>
          <w:rFonts w:ascii="Times New Roman" w:hAnsi="Times New Roman" w:cs="Times New Roman"/>
        </w:rPr>
        <w:t xml:space="preserve"> </w:t>
      </w:r>
    </w:p>
    <w:p w:rsidR="002F29CF" w:rsidRPr="002F29CF" w:rsidRDefault="002F29CF" w:rsidP="002F29CF">
      <w:pPr>
        <w:pStyle w:val="Akapitzlist"/>
        <w:shd w:val="clear" w:color="auto" w:fill="FFFFFF"/>
        <w:tabs>
          <w:tab w:val="left" w:pos="259"/>
          <w:tab w:val="left" w:leader="dot" w:pos="9034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F29CF">
        <w:rPr>
          <w:rFonts w:ascii="Times New Roman" w:hAnsi="Times New Roman" w:cs="Times New Roman"/>
          <w:color w:val="000000"/>
        </w:rPr>
        <w:t>a/ rozgarnianie kruszywa lub innych materiałów drogowych, odbywać się będzie na drogach gruntowych miasta i gminy Sulejów</w:t>
      </w:r>
    </w:p>
    <w:p w:rsidR="002F29CF" w:rsidRPr="002F29CF" w:rsidRDefault="002F29CF" w:rsidP="002F29CF">
      <w:pPr>
        <w:pStyle w:val="Akapitzlist"/>
        <w:shd w:val="clear" w:color="auto" w:fill="FFFFFF"/>
        <w:tabs>
          <w:tab w:val="left" w:pos="259"/>
          <w:tab w:val="left" w:leader="dot" w:pos="9034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F29CF">
        <w:rPr>
          <w:rFonts w:ascii="Times New Roman" w:hAnsi="Times New Roman" w:cs="Times New Roman"/>
          <w:color w:val="000000"/>
        </w:rPr>
        <w:t>b/ prace załadunkowe</w:t>
      </w:r>
    </w:p>
    <w:p w:rsidR="002F29CF" w:rsidRPr="002F29CF" w:rsidRDefault="002F29CF" w:rsidP="002F29CF">
      <w:pPr>
        <w:pStyle w:val="Akapitzlist"/>
        <w:shd w:val="clear" w:color="auto" w:fill="FFFFFF"/>
        <w:tabs>
          <w:tab w:val="left" w:pos="259"/>
          <w:tab w:val="left" w:leader="dot" w:pos="9034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F29CF">
        <w:rPr>
          <w:rFonts w:ascii="Times New Roman" w:hAnsi="Times New Roman" w:cs="Times New Roman"/>
          <w:color w:val="000000"/>
        </w:rPr>
        <w:t>c/ prace na sieci wodno-kanalizacyjnej</w:t>
      </w:r>
    </w:p>
    <w:p w:rsidR="002F29CF" w:rsidRPr="002F29CF" w:rsidRDefault="002F29CF" w:rsidP="002F29CF">
      <w:pPr>
        <w:pStyle w:val="Akapitzlist"/>
        <w:shd w:val="clear" w:color="auto" w:fill="FFFFFF"/>
        <w:tabs>
          <w:tab w:val="left" w:pos="259"/>
          <w:tab w:val="left" w:leader="dot" w:pos="9034"/>
        </w:tabs>
        <w:suppressAutoHyphens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F29CF">
        <w:rPr>
          <w:rFonts w:ascii="Times New Roman" w:hAnsi="Times New Roman" w:cs="Times New Roman"/>
          <w:color w:val="000000"/>
        </w:rPr>
        <w:t>d /inne prace związane</w:t>
      </w:r>
      <w:r>
        <w:rPr>
          <w:rFonts w:ascii="Times New Roman" w:hAnsi="Times New Roman" w:cs="Times New Roman"/>
          <w:color w:val="000000"/>
        </w:rPr>
        <w:t xml:space="preserve"> </w:t>
      </w:r>
      <w:r w:rsidR="00564F53">
        <w:rPr>
          <w:rFonts w:ascii="Times New Roman" w:hAnsi="Times New Roman" w:cs="Times New Roman"/>
          <w:color w:val="000000"/>
        </w:rPr>
        <w:t>z utrzymaniem dróg oraz</w:t>
      </w:r>
      <w:r w:rsidRPr="002F29CF">
        <w:rPr>
          <w:rFonts w:ascii="Times New Roman" w:hAnsi="Times New Roman" w:cs="Times New Roman"/>
          <w:color w:val="000000"/>
        </w:rPr>
        <w:t xml:space="preserve"> utrzymaniem i eksploatacją infrastruktury wodociągowo </w:t>
      </w:r>
      <w:r>
        <w:rPr>
          <w:rFonts w:ascii="Times New Roman" w:hAnsi="Times New Roman" w:cs="Times New Roman"/>
          <w:color w:val="000000"/>
        </w:rPr>
        <w:t>–</w:t>
      </w:r>
      <w:r w:rsidRPr="002F29CF">
        <w:rPr>
          <w:rFonts w:ascii="Times New Roman" w:hAnsi="Times New Roman" w:cs="Times New Roman"/>
          <w:color w:val="000000"/>
        </w:rPr>
        <w:t xml:space="preserve"> kanalizacyjnej</w:t>
      </w:r>
      <w:r>
        <w:rPr>
          <w:rFonts w:ascii="Times New Roman" w:hAnsi="Times New Roman" w:cs="Times New Roman"/>
          <w:color w:val="000000"/>
        </w:rPr>
        <w:t>.</w:t>
      </w:r>
    </w:p>
    <w:p w:rsidR="00AE7F7E" w:rsidRPr="002F29CF" w:rsidRDefault="00AE7F7E" w:rsidP="00AE7F7E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Usługi wykonane zostaną</w:t>
      </w:r>
      <w:r w:rsidRPr="002F29CF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wymiarze nieprzekraczającym </w:t>
      </w:r>
      <w:r w:rsidRPr="002F29C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 godzin </w:t>
      </w:r>
      <w:r w:rsidRPr="002F29CF">
        <w:rPr>
          <w:rFonts w:ascii="Times New Roman" w:hAnsi="Times New Roman" w:cs="Times New Roman"/>
        </w:rPr>
        <w:t>z możliwością zwiększenia o 20 % w zależności od</w:t>
      </w:r>
      <w:r>
        <w:rPr>
          <w:rFonts w:ascii="Times New Roman" w:hAnsi="Times New Roman" w:cs="Times New Roman"/>
        </w:rPr>
        <w:t xml:space="preserve"> potrzeb i </w:t>
      </w:r>
      <w:r w:rsidRPr="002F29CF">
        <w:rPr>
          <w:rFonts w:ascii="Times New Roman" w:hAnsi="Times New Roman" w:cs="Times New Roman"/>
        </w:rPr>
        <w:t>posiadanych środków finansowych</w:t>
      </w:r>
      <w:r>
        <w:rPr>
          <w:rFonts w:ascii="Times New Roman" w:hAnsi="Times New Roman" w:cs="Times New Roman"/>
        </w:rPr>
        <w:t>.</w:t>
      </w:r>
    </w:p>
    <w:p w:rsidR="00BD6688" w:rsidRDefault="00BD6688" w:rsidP="00EB33D0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457DE">
        <w:rPr>
          <w:sz w:val="22"/>
          <w:szCs w:val="22"/>
          <w:lang w:eastAsia="pl-PL"/>
        </w:rPr>
        <w:t xml:space="preserve">Prace </w:t>
      </w:r>
      <w:r w:rsidR="00EB33D0" w:rsidRPr="00B457DE">
        <w:rPr>
          <w:sz w:val="22"/>
          <w:szCs w:val="22"/>
          <w:lang w:eastAsia="pl-PL"/>
        </w:rPr>
        <w:t>koparko-ładowarką</w:t>
      </w:r>
      <w:r w:rsidRPr="00B457DE">
        <w:rPr>
          <w:sz w:val="22"/>
          <w:szCs w:val="22"/>
          <w:lang w:eastAsia="pl-PL"/>
        </w:rPr>
        <w:t xml:space="preserve"> wykonywane będą</w:t>
      </w:r>
      <w:r w:rsidR="005E56BB" w:rsidRPr="00B457DE">
        <w:rPr>
          <w:sz w:val="22"/>
          <w:szCs w:val="22"/>
          <w:lang w:eastAsia="pl-PL"/>
        </w:rPr>
        <w:t xml:space="preserve"> </w:t>
      </w:r>
      <w:r w:rsidRPr="00B457DE">
        <w:rPr>
          <w:sz w:val="22"/>
          <w:szCs w:val="22"/>
          <w:lang w:eastAsia="pl-PL"/>
        </w:rPr>
        <w:t>w terminie nie dłuższy</w:t>
      </w:r>
      <w:r w:rsidR="00D00E8F" w:rsidRPr="00B457DE">
        <w:rPr>
          <w:sz w:val="22"/>
          <w:szCs w:val="22"/>
          <w:lang w:eastAsia="pl-PL"/>
        </w:rPr>
        <w:t>m</w:t>
      </w:r>
      <w:r w:rsidRPr="00B457DE">
        <w:rPr>
          <w:sz w:val="22"/>
          <w:szCs w:val="22"/>
          <w:lang w:eastAsia="pl-PL"/>
        </w:rPr>
        <w:t xml:space="preserve"> niż </w:t>
      </w:r>
      <w:r w:rsidR="00EB33D0" w:rsidRPr="00B457DE">
        <w:rPr>
          <w:sz w:val="22"/>
          <w:szCs w:val="22"/>
          <w:lang w:eastAsia="pl-PL"/>
        </w:rPr>
        <w:t>2</w:t>
      </w:r>
      <w:r w:rsidRPr="00B457DE">
        <w:rPr>
          <w:sz w:val="22"/>
          <w:szCs w:val="22"/>
          <w:lang w:eastAsia="pl-PL"/>
        </w:rPr>
        <w:t xml:space="preserve"> dni od daty zgłoszenia </w:t>
      </w:r>
      <w:r w:rsidRPr="00B457DE">
        <w:rPr>
          <w:sz w:val="22"/>
          <w:szCs w:val="22"/>
          <w:lang w:eastAsia="pl-PL"/>
        </w:rPr>
        <w:lastRenderedPageBreak/>
        <w:t xml:space="preserve">pisemnego, telefonicznego lub </w:t>
      </w:r>
      <w:r w:rsidR="00EB33D0" w:rsidRPr="00B457DE">
        <w:rPr>
          <w:color w:val="000000"/>
          <w:sz w:val="22"/>
          <w:szCs w:val="22"/>
        </w:rPr>
        <w:t>ustnego przez upoważnionego pracownika Zamawiającego</w:t>
      </w:r>
      <w:r w:rsidRPr="00B457DE">
        <w:rPr>
          <w:sz w:val="22"/>
          <w:szCs w:val="22"/>
          <w:lang w:eastAsia="pl-PL"/>
        </w:rPr>
        <w:t>.</w:t>
      </w:r>
    </w:p>
    <w:p w:rsidR="00EB33D0" w:rsidRPr="00B457DE" w:rsidRDefault="00B457DE" w:rsidP="00B457DE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457DE">
        <w:rPr>
          <w:rFonts w:ascii="Times New Roman" w:hAnsi="Times New Roman" w:cs="Times New Roman"/>
          <w:color w:val="000000"/>
        </w:rPr>
        <w:t xml:space="preserve"> W przypadku nagłych awarii na sieci wodociągowo-kanalizacyjnej prace sprzętem będą realizowane w terminie nie dłuższym niż 2 godziny od daty zgłoszenia pisemnego, telefonicznego lub ustnego przez upoważn</w:t>
      </w:r>
      <w:r>
        <w:rPr>
          <w:rFonts w:ascii="Times New Roman" w:hAnsi="Times New Roman" w:cs="Times New Roman"/>
          <w:color w:val="000000"/>
        </w:rPr>
        <w:t>ionego pracownika Zamawiającego.</w:t>
      </w: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§2</w:t>
      </w:r>
    </w:p>
    <w:p w:rsidR="004C2B0D" w:rsidRPr="00BD6688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5E56BB" w:rsidRPr="00FD4517" w:rsidRDefault="005E56BB" w:rsidP="00AE7F7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Umowa zostaje zawarta na czas określony do dnia </w:t>
      </w:r>
      <w:r w:rsidRPr="00B457DE">
        <w:rPr>
          <w:rFonts w:ascii="Times New Roman" w:hAnsi="Times New Roman" w:cs="Times New Roman"/>
          <w:b/>
        </w:rPr>
        <w:t>28.12.2018</w:t>
      </w:r>
      <w:r w:rsidR="00B457DE" w:rsidRPr="00B457DE">
        <w:rPr>
          <w:rFonts w:ascii="Times New Roman" w:hAnsi="Times New Roman" w:cs="Times New Roman"/>
          <w:b/>
        </w:rPr>
        <w:t xml:space="preserve"> </w:t>
      </w:r>
      <w:r w:rsidRPr="00B457DE">
        <w:rPr>
          <w:rFonts w:ascii="Times New Roman" w:hAnsi="Times New Roman" w:cs="Times New Roman"/>
          <w:b/>
        </w:rPr>
        <w:t>r</w:t>
      </w:r>
      <w:r w:rsidRPr="00FD4517">
        <w:rPr>
          <w:rFonts w:ascii="Times New Roman" w:hAnsi="Times New Roman" w:cs="Times New Roman"/>
        </w:rPr>
        <w:t xml:space="preserve">. Prace określone w </w:t>
      </w:r>
      <w:r w:rsidRPr="00FD4517">
        <w:rPr>
          <w:rFonts w:ascii="Times New Roman" w:hAnsi="Times New Roman" w:cs="Times New Roman"/>
          <w:lang w:eastAsia="pl-PL"/>
        </w:rPr>
        <w:t>§1</w:t>
      </w:r>
      <w:r w:rsidRPr="00FD4517">
        <w:rPr>
          <w:rFonts w:ascii="Times New Roman" w:hAnsi="Times New Roman" w:cs="Times New Roman"/>
          <w:b/>
          <w:lang w:eastAsia="pl-PL"/>
        </w:rPr>
        <w:t xml:space="preserve"> </w:t>
      </w:r>
      <w:r w:rsidRPr="00FD4517">
        <w:rPr>
          <w:rFonts w:ascii="Times New Roman" w:hAnsi="Times New Roman" w:cs="Times New Roman"/>
          <w:lang w:eastAsia="pl-PL"/>
        </w:rPr>
        <w:t>będą z</w:t>
      </w:r>
      <w:r w:rsidR="00852C22">
        <w:rPr>
          <w:rFonts w:ascii="Times New Roman" w:hAnsi="Times New Roman" w:cs="Times New Roman"/>
          <w:lang w:eastAsia="pl-PL"/>
        </w:rPr>
        <w:t>lecane</w:t>
      </w:r>
      <w:r w:rsidRPr="00FD4517">
        <w:rPr>
          <w:rFonts w:ascii="Times New Roman" w:hAnsi="Times New Roman" w:cs="Times New Roman"/>
          <w:lang w:eastAsia="pl-PL"/>
        </w:rPr>
        <w:t xml:space="preserve"> przez Zamawiającego zgodnie z </w:t>
      </w:r>
      <w:r w:rsidR="00AE7F7E">
        <w:rPr>
          <w:rFonts w:ascii="Times New Roman" w:hAnsi="Times New Roman" w:cs="Times New Roman"/>
          <w:lang w:eastAsia="pl-PL"/>
        </w:rPr>
        <w:t xml:space="preserve">bieżącym </w:t>
      </w:r>
      <w:r w:rsidRPr="00FD4517">
        <w:rPr>
          <w:rFonts w:ascii="Times New Roman" w:hAnsi="Times New Roman" w:cs="Times New Roman"/>
          <w:lang w:eastAsia="pl-PL"/>
        </w:rPr>
        <w:t>zapotrzebowanie</w:t>
      </w:r>
      <w:r w:rsidR="00AE7F7E">
        <w:rPr>
          <w:rFonts w:ascii="Times New Roman" w:hAnsi="Times New Roman" w:cs="Times New Roman"/>
          <w:lang w:eastAsia="pl-PL"/>
        </w:rPr>
        <w:t>m</w:t>
      </w:r>
      <w:r w:rsidRPr="00FD4517">
        <w:rPr>
          <w:rFonts w:ascii="Times New Roman" w:hAnsi="Times New Roman" w:cs="Times New Roman"/>
          <w:lang w:eastAsia="pl-PL"/>
        </w:rPr>
        <w:t xml:space="preserve">, </w:t>
      </w:r>
      <w:r w:rsidR="00BD6688" w:rsidRPr="00FD4517">
        <w:rPr>
          <w:rFonts w:ascii="Times New Roman" w:hAnsi="Times New Roman" w:cs="Times New Roman"/>
          <w:lang w:eastAsia="pl-PL"/>
        </w:rPr>
        <w:t xml:space="preserve">nie więcej niż </w:t>
      </w:r>
      <w:r w:rsidR="00AE7F7E">
        <w:rPr>
          <w:rFonts w:ascii="Times New Roman" w:hAnsi="Times New Roman" w:cs="Times New Roman"/>
          <w:lang w:eastAsia="pl-PL"/>
        </w:rPr>
        <w:t>w wymiarze określnym w </w:t>
      </w:r>
      <w:r w:rsidR="00AE7F7E" w:rsidRPr="00AE7F7E">
        <w:rPr>
          <w:rFonts w:ascii="Times New Roman" w:hAnsi="Times New Roman" w:cs="Times New Roman"/>
          <w:lang w:eastAsia="pl-PL"/>
        </w:rPr>
        <w:t>§</w:t>
      </w:r>
      <w:r w:rsidR="00AE7F7E">
        <w:rPr>
          <w:rFonts w:ascii="Times New Roman" w:hAnsi="Times New Roman" w:cs="Times New Roman"/>
          <w:lang w:eastAsia="pl-PL"/>
        </w:rPr>
        <w:t>1 ust. 3</w:t>
      </w:r>
    </w:p>
    <w:p w:rsidR="00AE7F7E" w:rsidRPr="00AE7F7E" w:rsidRDefault="00AE7F7E" w:rsidP="00B457D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Za prawidłowe zabezpieczenie</w:t>
      </w:r>
      <w:r w:rsidR="00852C22">
        <w:rPr>
          <w:rFonts w:ascii="Times New Roman" w:hAnsi="Times New Roman" w:cs="Times New Roman"/>
          <w:color w:val="000000"/>
        </w:rPr>
        <w:t xml:space="preserve"> prac podczas</w:t>
      </w:r>
      <w:r>
        <w:rPr>
          <w:rFonts w:ascii="Times New Roman" w:hAnsi="Times New Roman" w:cs="Times New Roman"/>
          <w:color w:val="000000"/>
        </w:rPr>
        <w:t xml:space="preserve"> wykonywan</w:t>
      </w:r>
      <w:r w:rsidR="00852C22">
        <w:rPr>
          <w:rFonts w:ascii="Times New Roman" w:hAnsi="Times New Roman" w:cs="Times New Roman"/>
          <w:color w:val="000000"/>
        </w:rPr>
        <w:t>ia</w:t>
      </w:r>
      <w:r>
        <w:rPr>
          <w:rFonts w:ascii="Times New Roman" w:hAnsi="Times New Roman" w:cs="Times New Roman"/>
          <w:color w:val="000000"/>
        </w:rPr>
        <w:t xml:space="preserve"> usług</w:t>
      </w:r>
      <w:r w:rsidR="00852C22">
        <w:rPr>
          <w:rFonts w:ascii="Times New Roman" w:hAnsi="Times New Roman" w:cs="Times New Roman"/>
          <w:color w:val="000000"/>
        </w:rPr>
        <w:t xml:space="preserve"> objętych umową</w:t>
      </w:r>
      <w:r>
        <w:rPr>
          <w:rFonts w:ascii="Times New Roman" w:hAnsi="Times New Roman" w:cs="Times New Roman"/>
          <w:color w:val="000000"/>
        </w:rPr>
        <w:t xml:space="preserve"> odpowiada Wykonawca. </w:t>
      </w:r>
    </w:p>
    <w:p w:rsidR="00B457DE" w:rsidRPr="00B457DE" w:rsidRDefault="00AE7F7E" w:rsidP="00B457D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Za wszelkie szkody wyrządzone</w:t>
      </w:r>
      <w:r w:rsidR="00852C22">
        <w:rPr>
          <w:rFonts w:ascii="Times New Roman" w:hAnsi="Times New Roman" w:cs="Times New Roman"/>
          <w:color w:val="000000"/>
        </w:rPr>
        <w:t xml:space="preserve"> Zamawiającemu lub osobom trzecim</w:t>
      </w:r>
      <w:r>
        <w:rPr>
          <w:rFonts w:ascii="Times New Roman" w:hAnsi="Times New Roman" w:cs="Times New Roman"/>
          <w:color w:val="000000"/>
        </w:rPr>
        <w:t xml:space="preserve"> </w:t>
      </w:r>
      <w:r w:rsidR="00852C22">
        <w:rPr>
          <w:rFonts w:ascii="Times New Roman" w:hAnsi="Times New Roman" w:cs="Times New Roman"/>
          <w:color w:val="000000"/>
        </w:rPr>
        <w:t>w związku</w:t>
      </w:r>
      <w:r>
        <w:rPr>
          <w:rFonts w:ascii="Times New Roman" w:hAnsi="Times New Roman" w:cs="Times New Roman"/>
          <w:color w:val="000000"/>
        </w:rPr>
        <w:t xml:space="preserve"> wykon</w:t>
      </w:r>
      <w:r w:rsidR="00852C22">
        <w:rPr>
          <w:rFonts w:ascii="Times New Roman" w:hAnsi="Times New Roman" w:cs="Times New Roman"/>
          <w:color w:val="000000"/>
        </w:rPr>
        <w:t>ywaniem</w:t>
      </w:r>
      <w:r>
        <w:rPr>
          <w:rFonts w:ascii="Times New Roman" w:hAnsi="Times New Roman" w:cs="Times New Roman"/>
          <w:color w:val="000000"/>
        </w:rPr>
        <w:t xml:space="preserve"> usług objętych umową odpowiada </w:t>
      </w:r>
      <w:r w:rsidR="00852C22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ykonawca.</w:t>
      </w:r>
    </w:p>
    <w:p w:rsidR="009A5780" w:rsidRPr="00FD4517" w:rsidRDefault="009A5780" w:rsidP="00B457D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Na Wykonawcy spoczywają następujące obowiązki: </w:t>
      </w:r>
    </w:p>
    <w:p w:rsidR="009A5780" w:rsidRPr="005E56BB" w:rsidRDefault="009A5780" w:rsidP="00FD451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>a) wykonywania przedmiotu zamówienia zgodnie z obowiązującymi normam</w:t>
      </w:r>
      <w:r w:rsidR="00852875">
        <w:rPr>
          <w:sz w:val="22"/>
          <w:szCs w:val="22"/>
        </w:rPr>
        <w:t>i i przepisami w tej dziedzinie,</w:t>
      </w:r>
      <w:r w:rsidRPr="005E56BB">
        <w:rPr>
          <w:sz w:val="22"/>
          <w:szCs w:val="22"/>
        </w:rPr>
        <w:t xml:space="preserve">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b) zapewnienia właściwej organizacji ruchu drogowego w trakcie trwania prowadzonych prac,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d) nie naruszanie własności i innych praw osób trzecich; </w:t>
      </w:r>
    </w:p>
    <w:p w:rsidR="009A5780" w:rsidRPr="005E56BB" w:rsidRDefault="009A5780" w:rsidP="009A5780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e) przestrzegania przepisów BHP, o ruchu drogowym oraz prawa budowlanego; </w:t>
      </w:r>
    </w:p>
    <w:p w:rsidR="00BD6688" w:rsidRDefault="00BD6688" w:rsidP="004C2B0D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 xml:space="preserve">W przypadku awarii sprzętu, w ciągu 24 godzin powinien zostać podstawiony sprzęt zastępczy. Wykonawca może powierzyć wykonanie części przedmiotu umowy osobie trzeciej. Za czynności osoby trzeciej Wykonawca ponosi pełną odpowiedzialność jak za swoje czynności. </w:t>
      </w:r>
    </w:p>
    <w:p w:rsidR="00B918D5" w:rsidRPr="00B918D5" w:rsidRDefault="00B918D5" w:rsidP="00B918D5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B918D5">
        <w:rPr>
          <w:rFonts w:ascii="Times New Roman" w:hAnsi="Times New Roman" w:cs="Times New Roman"/>
          <w:color w:val="000000"/>
        </w:rPr>
        <w:t>Koszt transportu i powrotu sprzętu do miejsca wskazanego przez Zamawiającego ponosi Wykonawca.</w:t>
      </w:r>
    </w:p>
    <w:p w:rsidR="00BD6688" w:rsidRPr="00852875" w:rsidRDefault="00110EA0" w:rsidP="00852875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918D5">
        <w:rPr>
          <w:sz w:val="22"/>
          <w:szCs w:val="22"/>
        </w:rPr>
        <w:t>O wykonaniu każdego zlecenia Wykonawca poinformuje Zamawiającego.</w:t>
      </w:r>
      <w:r w:rsidRPr="00FD4517">
        <w:rPr>
          <w:sz w:val="22"/>
          <w:szCs w:val="22"/>
        </w:rPr>
        <w:t xml:space="preserve"> Odbioru dokonuje Zamawiający po uprzednim zawiadomieniu przez Wykonawcę. Z czynności odbioru sporządza się protokół. Odbioru robót dokona komisja wyznaczona przez Zamawiającego</w:t>
      </w:r>
      <w:r w:rsidR="009E2B72">
        <w:rPr>
          <w:sz w:val="22"/>
          <w:szCs w:val="22"/>
        </w:rPr>
        <w:t xml:space="preserve"> lub wyznaczony przez niego pracownik –</w:t>
      </w:r>
      <w:r w:rsidRPr="00FD4517">
        <w:rPr>
          <w:sz w:val="22"/>
          <w:szCs w:val="22"/>
        </w:rPr>
        <w:t xml:space="preserve"> w obecności Wykonawcy. Komisja odbierająca roboty dokona ich oceny jakościowej na podstawie przedłożonych dokumentów</w:t>
      </w:r>
      <w:r w:rsidR="009E2B72">
        <w:rPr>
          <w:sz w:val="22"/>
          <w:szCs w:val="22"/>
        </w:rPr>
        <w:t xml:space="preserve"> </w:t>
      </w:r>
      <w:r w:rsidRPr="00FD4517">
        <w:rPr>
          <w:sz w:val="22"/>
          <w:szCs w:val="22"/>
        </w:rPr>
        <w:t xml:space="preserve">i oceny wizualnej. W przypadku nienależytego wykonania prac lub wykrycia wad komisja przerwie swoje czynności i wyznaczy nowy termin odbioru oraz termin wykonania robót poprawkowych. </w:t>
      </w:r>
    </w:p>
    <w:p w:rsidR="00BD6688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§3</w:t>
      </w:r>
    </w:p>
    <w:p w:rsidR="004C2B0D" w:rsidRPr="00BD6688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918D5" w:rsidRPr="00B918D5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 xml:space="preserve">Wynagrodzenie </w:t>
      </w:r>
      <w:r w:rsidR="00110EA0">
        <w:rPr>
          <w:snapToGrid w:val="0"/>
          <w:sz w:val="22"/>
          <w:szCs w:val="22"/>
          <w:lang w:eastAsia="pl-PL"/>
        </w:rPr>
        <w:t>z</w:t>
      </w:r>
      <w:r w:rsidRPr="00BD6688">
        <w:rPr>
          <w:snapToGrid w:val="0"/>
          <w:sz w:val="22"/>
          <w:szCs w:val="22"/>
          <w:lang w:eastAsia="pl-PL"/>
        </w:rPr>
        <w:t xml:space="preserve">a 1 godzinę faktycznie wykonanej pracy </w:t>
      </w:r>
      <w:r w:rsidR="00B918D5">
        <w:rPr>
          <w:snapToGrid w:val="0"/>
          <w:sz w:val="22"/>
          <w:szCs w:val="22"/>
          <w:lang w:eastAsia="pl-PL"/>
        </w:rPr>
        <w:t xml:space="preserve">koparko-ładowarki </w:t>
      </w:r>
      <w:r w:rsidRPr="00BD6688">
        <w:rPr>
          <w:snapToGrid w:val="0"/>
          <w:sz w:val="22"/>
          <w:szCs w:val="22"/>
          <w:lang w:eastAsia="pl-PL"/>
        </w:rPr>
        <w:t>wynosi</w:t>
      </w:r>
      <w:r w:rsidR="00A94046">
        <w:rPr>
          <w:snapToGrid w:val="0"/>
          <w:sz w:val="22"/>
          <w:szCs w:val="22"/>
          <w:lang w:eastAsia="pl-PL"/>
        </w:rPr>
        <w:t>:</w:t>
      </w:r>
      <w:r w:rsidRPr="00BD6688">
        <w:rPr>
          <w:snapToGrid w:val="0"/>
          <w:sz w:val="22"/>
          <w:szCs w:val="22"/>
          <w:lang w:eastAsia="pl-PL"/>
        </w:rPr>
        <w:t xml:space="preserve"> </w:t>
      </w:r>
    </w:p>
    <w:p w:rsidR="00B918D5" w:rsidRPr="00B918D5" w:rsidRDefault="004C2B0D" w:rsidP="00B918D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napToGrid w:val="0"/>
          <w:sz w:val="22"/>
          <w:szCs w:val="22"/>
          <w:lang w:eastAsia="pl-PL"/>
        </w:rPr>
        <w:t xml:space="preserve">netto </w:t>
      </w:r>
      <w:r w:rsidR="00B918D5" w:rsidRPr="00BD6688">
        <w:rPr>
          <w:snapToGrid w:val="0"/>
          <w:sz w:val="22"/>
          <w:szCs w:val="22"/>
          <w:lang w:eastAsia="pl-PL"/>
        </w:rPr>
        <w:t>……</w:t>
      </w:r>
      <w:r w:rsidR="00B918D5">
        <w:rPr>
          <w:snapToGrid w:val="0"/>
          <w:sz w:val="22"/>
          <w:szCs w:val="22"/>
          <w:lang w:eastAsia="pl-PL"/>
        </w:rPr>
        <w:t xml:space="preserve">…. zł </w:t>
      </w:r>
      <w:r>
        <w:rPr>
          <w:snapToGrid w:val="0"/>
          <w:sz w:val="22"/>
          <w:szCs w:val="22"/>
          <w:lang w:eastAsia="pl-PL"/>
        </w:rPr>
        <w:t>(słownie:………………………</w:t>
      </w:r>
      <w:r w:rsidR="00B918D5">
        <w:rPr>
          <w:snapToGrid w:val="0"/>
          <w:sz w:val="22"/>
          <w:szCs w:val="22"/>
          <w:lang w:eastAsia="pl-PL"/>
        </w:rPr>
        <w:t>……………………………...................................)</w:t>
      </w:r>
      <w:r>
        <w:rPr>
          <w:snapToGrid w:val="0"/>
          <w:sz w:val="22"/>
          <w:szCs w:val="22"/>
          <w:lang w:eastAsia="pl-PL"/>
        </w:rPr>
        <w:t xml:space="preserve"> </w:t>
      </w:r>
    </w:p>
    <w:p w:rsidR="00BD6688" w:rsidRPr="00BD6688" w:rsidRDefault="004C2B0D" w:rsidP="00B918D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napToGrid w:val="0"/>
          <w:sz w:val="22"/>
          <w:szCs w:val="22"/>
          <w:lang w:eastAsia="pl-PL"/>
        </w:rPr>
        <w:t>b</w:t>
      </w:r>
      <w:r w:rsidR="00BD6688" w:rsidRPr="00BD6688">
        <w:rPr>
          <w:snapToGrid w:val="0"/>
          <w:sz w:val="22"/>
          <w:szCs w:val="22"/>
          <w:lang w:eastAsia="pl-PL"/>
        </w:rPr>
        <w:t>rutto:…</w:t>
      </w:r>
      <w:r>
        <w:rPr>
          <w:snapToGrid w:val="0"/>
          <w:sz w:val="22"/>
          <w:szCs w:val="22"/>
          <w:lang w:eastAsia="pl-PL"/>
        </w:rPr>
        <w:t>……. zł (słownie:……………………………………</w:t>
      </w:r>
      <w:r w:rsidR="00B918D5">
        <w:rPr>
          <w:snapToGrid w:val="0"/>
          <w:sz w:val="22"/>
          <w:szCs w:val="22"/>
          <w:lang w:eastAsia="pl-PL"/>
        </w:rPr>
        <w:t>…………………………………….</w:t>
      </w:r>
      <w:r>
        <w:rPr>
          <w:snapToGrid w:val="0"/>
          <w:sz w:val="22"/>
          <w:szCs w:val="22"/>
          <w:lang w:eastAsia="pl-PL"/>
        </w:rPr>
        <w:t>)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Zamawiający zastrzega</w:t>
      </w:r>
      <w:r w:rsidR="009E2B72">
        <w:rPr>
          <w:sz w:val="22"/>
          <w:szCs w:val="22"/>
          <w:lang w:eastAsia="pl-PL"/>
        </w:rPr>
        <w:t>, możliwość niewykorzystania pełnego wymiaru ilościowego usług objętych niniejszą umową</w:t>
      </w:r>
      <w:r w:rsidRPr="00BD6688">
        <w:rPr>
          <w:sz w:val="22"/>
          <w:szCs w:val="22"/>
          <w:lang w:eastAsia="pl-PL"/>
        </w:rPr>
        <w:t xml:space="preserve"> bez podania przyczyny. Z tego tytułu Wykonawcy nie przysługuje żadne roszczenie uzupełniające czy odszkodowanie za niewykorzystane godziny.</w:t>
      </w:r>
    </w:p>
    <w:p w:rsidR="00FD4517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</w:rPr>
        <w:lastRenderedPageBreak/>
        <w:t>Wykonawca za zrealizowane prace wystawiał będzie faktury na koniec każdego miesiąca</w:t>
      </w:r>
      <w:r w:rsidRPr="00FD4517">
        <w:rPr>
          <w:sz w:val="22"/>
          <w:szCs w:val="22"/>
          <w:lang w:eastAsia="pl-PL"/>
        </w:rPr>
        <w:t xml:space="preserve"> </w:t>
      </w:r>
      <w:r w:rsidR="00BD6688" w:rsidRPr="00FD4517">
        <w:rPr>
          <w:sz w:val="22"/>
          <w:szCs w:val="22"/>
          <w:lang w:eastAsia="pl-PL"/>
        </w:rPr>
        <w:t>Wykonawca wystawi fakturę VAT za wykonaną usługę na podstawie zatwierdzonej</w:t>
      </w:r>
      <w:r w:rsidR="009E2B72">
        <w:rPr>
          <w:sz w:val="22"/>
          <w:szCs w:val="22"/>
          <w:lang w:eastAsia="pl-PL"/>
        </w:rPr>
        <w:t xml:space="preserve"> przez Zamawiającego</w:t>
      </w:r>
      <w:r w:rsidR="00BD6688" w:rsidRPr="00FD4517">
        <w:rPr>
          <w:sz w:val="22"/>
          <w:szCs w:val="22"/>
          <w:lang w:eastAsia="pl-PL"/>
        </w:rPr>
        <w:t xml:space="preserve"> karty drogowej pracy sprzętu dokumentującej datę, lokalizację i godziny pracy sprzętu. </w:t>
      </w:r>
    </w:p>
    <w:p w:rsidR="00BD6688" w:rsidRPr="00FD4517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Wykonawcy przysługuje wynagrodzenie jedynie za faktycznie wykonaną usługę. W przypadku gdy czas pracy zlecon</w:t>
      </w:r>
      <w:r w:rsidR="00B918D5">
        <w:rPr>
          <w:sz w:val="22"/>
          <w:szCs w:val="22"/>
          <w:lang w:eastAsia="pl-PL"/>
        </w:rPr>
        <w:t>y Wykonawcy będzie krótszy niż 2</w:t>
      </w:r>
      <w:r w:rsidRPr="00BD6688">
        <w:rPr>
          <w:sz w:val="22"/>
          <w:szCs w:val="22"/>
          <w:lang w:eastAsia="pl-PL"/>
        </w:rPr>
        <w:t>00 godzin w okresie obowiązującej umowy, za godziny nie wykorzystane nie przysługuje Wykonawcy jakiekolwiek roszczenie.</w:t>
      </w:r>
    </w:p>
    <w:p w:rsidR="00BD6688" w:rsidRPr="00BD6688" w:rsidRDefault="00BD6688" w:rsidP="004C2B0D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4C2B0D" w:rsidRPr="00BD6688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§4</w:t>
      </w:r>
    </w:p>
    <w:p w:rsidR="00BD6688" w:rsidRP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>Zamawiający zastrzega sobie prawo do kontroli jakości wykonywanej usługi.</w:t>
      </w:r>
    </w:p>
    <w:p w:rsidR="009258FF" w:rsidRPr="007D2F45" w:rsidRDefault="00BD6688" w:rsidP="009258FF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7D2F45">
        <w:rPr>
          <w:snapToGrid w:val="0"/>
          <w:sz w:val="22"/>
          <w:szCs w:val="22"/>
          <w:lang w:eastAsia="pl-PL"/>
        </w:rPr>
        <w:t xml:space="preserve">Jeżeli w wyniku kontroli o której mowa w pkt. 1 Zamawiający stwierdzi, iż usługa nie została wykonana </w:t>
      </w:r>
      <w:r w:rsidR="009258FF" w:rsidRPr="007D2F45">
        <w:rPr>
          <w:snapToGrid w:val="0"/>
          <w:sz w:val="22"/>
          <w:szCs w:val="22"/>
          <w:lang w:eastAsia="pl-PL"/>
        </w:rPr>
        <w:t>lub została wykonana nie</w:t>
      </w:r>
      <w:r w:rsidR="009E2B72">
        <w:rPr>
          <w:snapToGrid w:val="0"/>
          <w:sz w:val="22"/>
          <w:szCs w:val="22"/>
          <w:lang w:eastAsia="pl-PL"/>
        </w:rPr>
        <w:t>należycie</w:t>
      </w:r>
      <w:r w:rsidR="009258FF" w:rsidRPr="007D2F45">
        <w:rPr>
          <w:snapToGrid w:val="0"/>
          <w:sz w:val="22"/>
          <w:szCs w:val="22"/>
          <w:lang w:eastAsia="pl-PL"/>
        </w:rPr>
        <w:t xml:space="preserve"> a Wykonawca nie </w:t>
      </w:r>
      <w:r w:rsidR="009E2B72">
        <w:rPr>
          <w:snapToGrid w:val="0"/>
          <w:sz w:val="22"/>
          <w:szCs w:val="22"/>
          <w:lang w:eastAsia="pl-PL"/>
        </w:rPr>
        <w:t>poprawi prac</w:t>
      </w:r>
      <w:r w:rsidR="009258FF" w:rsidRPr="007D2F45">
        <w:rPr>
          <w:snapToGrid w:val="0"/>
          <w:sz w:val="22"/>
          <w:szCs w:val="22"/>
          <w:lang w:eastAsia="pl-PL"/>
        </w:rPr>
        <w:t xml:space="preserve"> w</w:t>
      </w:r>
      <w:r w:rsidR="009E2B72">
        <w:rPr>
          <w:snapToGrid w:val="0"/>
          <w:sz w:val="22"/>
          <w:szCs w:val="22"/>
          <w:lang w:eastAsia="pl-PL"/>
        </w:rPr>
        <w:t> </w:t>
      </w:r>
      <w:r w:rsidR="009258FF" w:rsidRPr="007D2F45">
        <w:rPr>
          <w:snapToGrid w:val="0"/>
          <w:sz w:val="22"/>
          <w:szCs w:val="22"/>
          <w:lang w:eastAsia="pl-PL"/>
        </w:rPr>
        <w:t>zakreślonym terminie</w:t>
      </w:r>
      <w:r w:rsidRPr="007D2F45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7D2F45">
        <w:rPr>
          <w:snapToGrid w:val="0"/>
          <w:sz w:val="22"/>
          <w:szCs w:val="22"/>
          <w:lang w:eastAsia="pl-PL"/>
        </w:rPr>
        <w:t>.</w:t>
      </w:r>
    </w:p>
    <w:p w:rsidR="00BD6688" w:rsidRP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>W przypadku, o którym mowa w § 4 ust.2, jak również w przypadku niezatwierdzonego lub niezgodnego z umową wykonania zleconej usługi, Zamawiającemu przysługuje prawo wypowiedzenia umowy ze skutkiem natychmiastowym.</w:t>
      </w:r>
    </w:p>
    <w:p w:rsidR="00BD6688" w:rsidRP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>W przypadku niedotrzymania terminu, o którym mowa w §1 pkt.</w:t>
      </w:r>
      <w:r w:rsidR="009258FF" w:rsidRPr="00C46DCF">
        <w:rPr>
          <w:snapToGrid w:val="0"/>
          <w:sz w:val="22"/>
          <w:szCs w:val="22"/>
          <w:lang w:eastAsia="pl-PL"/>
        </w:rPr>
        <w:t>3</w:t>
      </w:r>
      <w:r w:rsidRPr="00BD6688">
        <w:rPr>
          <w:snapToGrid w:val="0"/>
          <w:sz w:val="22"/>
          <w:szCs w:val="22"/>
          <w:lang w:eastAsia="pl-PL"/>
        </w:rPr>
        <w:t xml:space="preserve"> Zamawiającemu przysługuje prawo odstąpienia od umowy z przyczyn</w:t>
      </w:r>
      <w:r w:rsidR="009258FF">
        <w:rPr>
          <w:snapToGrid w:val="0"/>
          <w:sz w:val="22"/>
          <w:szCs w:val="22"/>
          <w:lang w:eastAsia="pl-PL"/>
        </w:rPr>
        <w:t xml:space="preserve"> leżących po stronie</w:t>
      </w:r>
      <w:r w:rsidRPr="00BD6688">
        <w:rPr>
          <w:snapToGrid w:val="0"/>
          <w:sz w:val="22"/>
          <w:szCs w:val="22"/>
          <w:lang w:eastAsia="pl-PL"/>
        </w:rPr>
        <w:t xml:space="preserve"> Wykonawcy</w:t>
      </w:r>
      <w:r w:rsidR="009E2B72">
        <w:rPr>
          <w:snapToGrid w:val="0"/>
          <w:sz w:val="22"/>
          <w:szCs w:val="22"/>
          <w:lang w:eastAsia="pl-PL"/>
        </w:rPr>
        <w:t>.</w:t>
      </w:r>
    </w:p>
    <w:p w:rsidR="00BD6688" w:rsidRPr="00BD6688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§5</w:t>
      </w:r>
    </w:p>
    <w:p w:rsidR="00BD6688" w:rsidRPr="00BD6688" w:rsidRDefault="00BD6688" w:rsidP="004C2B0D">
      <w:pPr>
        <w:widowControl w:val="0"/>
        <w:snapToGrid w:val="0"/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Wszelkie zmiany postanowień niniejszej umowy wymagają dla swej ważności zachowania formy pisemnej zastrzeżonej pod rygorem nieważności.</w:t>
      </w:r>
    </w:p>
    <w:p w:rsidR="00BD6688" w:rsidRPr="00BD6688" w:rsidRDefault="00BD6688" w:rsidP="00BD6688">
      <w:pPr>
        <w:jc w:val="both"/>
        <w:rPr>
          <w:sz w:val="22"/>
          <w:szCs w:val="22"/>
          <w:lang w:eastAsia="pl-PL"/>
        </w:rPr>
      </w:pPr>
    </w:p>
    <w:p w:rsidR="00BD6688" w:rsidRPr="00BD6688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§6</w:t>
      </w:r>
    </w:p>
    <w:p w:rsidR="00BD6688" w:rsidRPr="00BD6688" w:rsidRDefault="00BD6688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Wykonawca zapłaci Zamawiającemu kary umowne:</w:t>
      </w:r>
    </w:p>
    <w:p w:rsidR="00BD6688" w:rsidRPr="00C46DCF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46DCF">
        <w:rPr>
          <w:sz w:val="22"/>
          <w:szCs w:val="22"/>
          <w:lang w:eastAsia="pl-PL"/>
        </w:rPr>
        <w:t xml:space="preserve">a) za wypowiedzenie umowy z przyczyn, za które ponosi odpowiedzialność Wykonawca </w:t>
      </w:r>
      <w:r w:rsidRPr="00C46DCF">
        <w:rPr>
          <w:sz w:val="22"/>
          <w:szCs w:val="22"/>
          <w:lang w:eastAsia="pl-PL"/>
        </w:rPr>
        <w:br/>
        <w:t xml:space="preserve">w wysokości 10% wartości brutto </w:t>
      </w:r>
      <w:r w:rsidR="00C46DCF" w:rsidRPr="00C46DCF">
        <w:rPr>
          <w:sz w:val="22"/>
          <w:szCs w:val="22"/>
          <w:lang w:eastAsia="pl-PL"/>
        </w:rPr>
        <w:t xml:space="preserve">całego </w:t>
      </w:r>
      <w:r w:rsidRPr="00C46DCF">
        <w:rPr>
          <w:sz w:val="22"/>
          <w:szCs w:val="22"/>
          <w:lang w:eastAsia="pl-PL"/>
        </w:rPr>
        <w:t>zamówienia.</w:t>
      </w:r>
    </w:p>
    <w:p w:rsidR="00BD6688" w:rsidRPr="00BD6688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 xml:space="preserve">b) w przypadku nie wykonania usługi w terminie uzgodnionym w § 1 pkt. </w:t>
      </w:r>
      <w:r w:rsidR="00FD4517" w:rsidRPr="00FD4517">
        <w:rPr>
          <w:sz w:val="22"/>
          <w:szCs w:val="22"/>
          <w:lang w:eastAsia="pl-PL"/>
        </w:rPr>
        <w:t>3</w:t>
      </w:r>
      <w:r w:rsidRPr="00FD4517">
        <w:rPr>
          <w:sz w:val="22"/>
          <w:szCs w:val="22"/>
          <w:lang w:eastAsia="pl-PL"/>
        </w:rPr>
        <w:t xml:space="preserve"> </w:t>
      </w:r>
      <w:r w:rsidRPr="00BD6688">
        <w:rPr>
          <w:sz w:val="22"/>
          <w:szCs w:val="22"/>
          <w:lang w:eastAsia="pl-PL"/>
        </w:rPr>
        <w:br/>
        <w:t>w wysokości 0,1% wartości brutto zamówienia.</w:t>
      </w:r>
    </w:p>
    <w:p w:rsidR="00BD6688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c) w przypadku nie należytego wykonania usługi określonego w § 4 pkt. 2 w wysokości 10%  wartości brutto zamówienia.</w:t>
      </w:r>
    </w:p>
    <w:p w:rsidR="00FC60DF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Kary umowne podlegają łączeniu.</w:t>
      </w:r>
    </w:p>
    <w:p w:rsidR="00FC60DF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>
        <w:rPr>
          <w:sz w:val="22"/>
          <w:szCs w:val="22"/>
          <w:lang w:eastAsia="pl-PL"/>
        </w:rPr>
        <w:t xml:space="preserve"> </w:t>
      </w:r>
      <w:r w:rsidR="009D3509" w:rsidRPr="003B7287">
        <w:rPr>
          <w:sz w:val="22"/>
          <w:szCs w:val="22"/>
        </w:rPr>
        <w:t>oraz z tytułów nieobjętyc</w:t>
      </w:r>
      <w:r w:rsidR="009D3509">
        <w:rPr>
          <w:sz w:val="22"/>
          <w:szCs w:val="22"/>
        </w:rPr>
        <w:t>h zastrzeżonymi karami umownymi –</w:t>
      </w:r>
      <w:r>
        <w:rPr>
          <w:sz w:val="22"/>
          <w:szCs w:val="22"/>
          <w:lang w:eastAsia="pl-PL"/>
        </w:rPr>
        <w:t xml:space="preserve"> n</w:t>
      </w:r>
      <w:bookmarkStart w:id="0" w:name="_GoBack"/>
      <w:bookmarkEnd w:id="0"/>
      <w:r>
        <w:rPr>
          <w:sz w:val="22"/>
          <w:szCs w:val="22"/>
          <w:lang w:eastAsia="pl-PL"/>
        </w:rPr>
        <w:t>a zasadach ogólnych.</w:t>
      </w:r>
    </w:p>
    <w:p w:rsidR="00C14849" w:rsidRDefault="00C14849" w:rsidP="00C14849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C14849" w:rsidRPr="00BD6688" w:rsidRDefault="00C14849" w:rsidP="00C14849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BD6688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lastRenderedPageBreak/>
        <w:t>§7</w:t>
      </w:r>
    </w:p>
    <w:p w:rsidR="00C46DCF" w:rsidRPr="00BD6688" w:rsidRDefault="00BD6688" w:rsidP="004C2B0D">
      <w:pPr>
        <w:tabs>
          <w:tab w:val="left" w:pos="9498"/>
        </w:tabs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BD6688" w:rsidRPr="00BD6688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§8</w:t>
      </w:r>
    </w:p>
    <w:p w:rsidR="004C2B0D" w:rsidRDefault="00BD6688" w:rsidP="004C2B0D">
      <w:pPr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sprawach nieuregulowanych niniejszą umową stosuje się przepisy Kodeksu  Cywilnego.</w:t>
      </w:r>
    </w:p>
    <w:p w:rsidR="00B918D5" w:rsidRPr="00BD6688" w:rsidRDefault="00B918D5" w:rsidP="004C2B0D">
      <w:pPr>
        <w:spacing w:line="360" w:lineRule="auto"/>
        <w:jc w:val="both"/>
        <w:rPr>
          <w:sz w:val="22"/>
          <w:szCs w:val="22"/>
          <w:lang w:eastAsia="pl-PL"/>
        </w:rPr>
      </w:pPr>
    </w:p>
    <w:p w:rsidR="00BD6688" w:rsidRPr="00BD6688" w:rsidRDefault="00BD6688" w:rsidP="004C2B0D">
      <w:pPr>
        <w:widowControl w:val="0"/>
        <w:spacing w:line="360" w:lineRule="auto"/>
        <w:ind w:left="280"/>
        <w:jc w:val="center"/>
        <w:rPr>
          <w:b/>
          <w:snapToGrid w:val="0"/>
          <w:sz w:val="22"/>
          <w:szCs w:val="22"/>
          <w:lang w:eastAsia="pl-PL"/>
        </w:rPr>
      </w:pPr>
      <w:r w:rsidRPr="00BD6688">
        <w:rPr>
          <w:b/>
          <w:snapToGrid w:val="0"/>
          <w:sz w:val="22"/>
          <w:szCs w:val="22"/>
          <w:lang w:eastAsia="pl-PL"/>
        </w:rPr>
        <w:t>§9</w:t>
      </w:r>
    </w:p>
    <w:p w:rsidR="00BD6688" w:rsidRPr="00BD6688" w:rsidRDefault="00BD6688" w:rsidP="004C2B0D">
      <w:pPr>
        <w:spacing w:line="360" w:lineRule="auto"/>
        <w:ind w:left="4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Umowę sporządzono w trzech jednobrzmiących egzemplarzach, z których dwa otrzymuje Zamawiający i jeden Wykonawca.</w:t>
      </w:r>
    </w:p>
    <w:p w:rsidR="00BD6688" w:rsidRPr="00BD6688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BD6688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:rsidR="000D1D2E" w:rsidRPr="00BD6688" w:rsidRDefault="000D1D2E" w:rsidP="00BD6688">
      <w:pPr>
        <w:rPr>
          <w:sz w:val="22"/>
          <w:szCs w:val="22"/>
        </w:rPr>
      </w:pPr>
    </w:p>
    <w:sectPr w:rsidR="000D1D2E" w:rsidRPr="00BD6688" w:rsidSect="00315583">
      <w:footerReference w:type="default" r:id="rId8"/>
      <w:headerReference w:type="first" r:id="rId9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2DEB9" w16cid:durableId="1E36B221"/>
  <w16cid:commentId w16cid:paraId="16F73CB8" w16cid:durableId="1E36B32D"/>
  <w16cid:commentId w16cid:paraId="25E12CB2" w16cid:durableId="1E36AF17"/>
  <w16cid:commentId w16cid:paraId="4A7C77F0" w16cid:durableId="1E36AFDC"/>
  <w16cid:commentId w16cid:paraId="241212C6" w16cid:durableId="1E36B340"/>
  <w16cid:commentId w16cid:paraId="6466EE93" w16cid:durableId="1E36B407"/>
  <w16cid:commentId w16cid:paraId="56D2A89F" w16cid:durableId="1E36B4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3A" w:rsidRDefault="00B83E3A" w:rsidP="00F435D3">
      <w:r>
        <w:separator/>
      </w:r>
    </w:p>
  </w:endnote>
  <w:endnote w:type="continuationSeparator" w:id="0">
    <w:p w:rsidR="00B83E3A" w:rsidRDefault="00B83E3A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8F3171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5C7D4A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3A" w:rsidRDefault="00B83E3A" w:rsidP="00F435D3">
      <w:r>
        <w:separator/>
      </w:r>
    </w:p>
  </w:footnote>
  <w:footnote w:type="continuationSeparator" w:id="0">
    <w:p w:rsidR="00B83E3A" w:rsidRDefault="00B83E3A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1B4712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8F3171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8F3171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4097" type="#_x0000_t32" style="position:absolute;margin-left:.15pt;margin-top:13.25pt;width:381.4pt;height:.4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" strokecolor="#7f7f7f" strokeweight=".71mm">
                <v:stroke joinstyle="miter" endcap="square"/>
                <w10:wrap anchorx="margin"/>
              </v:shape>
            </w:pic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37601"/>
    <w:multiLevelType w:val="hybridMultilevel"/>
    <w:tmpl w:val="CF522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D1D2E"/>
    <w:rsid w:val="00110EA0"/>
    <w:rsid w:val="00173B0D"/>
    <w:rsid w:val="001B4712"/>
    <w:rsid w:val="001E125E"/>
    <w:rsid w:val="002173EA"/>
    <w:rsid w:val="002207AE"/>
    <w:rsid w:val="00222577"/>
    <w:rsid w:val="00251E4F"/>
    <w:rsid w:val="002F29CF"/>
    <w:rsid w:val="00315583"/>
    <w:rsid w:val="003434CB"/>
    <w:rsid w:val="0036602B"/>
    <w:rsid w:val="00393BEA"/>
    <w:rsid w:val="004321EC"/>
    <w:rsid w:val="004C2B0D"/>
    <w:rsid w:val="00564F53"/>
    <w:rsid w:val="0057469B"/>
    <w:rsid w:val="005C7D4A"/>
    <w:rsid w:val="005E20EC"/>
    <w:rsid w:val="005E56BB"/>
    <w:rsid w:val="00635336"/>
    <w:rsid w:val="00680F63"/>
    <w:rsid w:val="006B44BF"/>
    <w:rsid w:val="00740851"/>
    <w:rsid w:val="00757A5B"/>
    <w:rsid w:val="007D2F45"/>
    <w:rsid w:val="007F32EE"/>
    <w:rsid w:val="00852875"/>
    <w:rsid w:val="00852C22"/>
    <w:rsid w:val="008F3171"/>
    <w:rsid w:val="009258FF"/>
    <w:rsid w:val="00943D1B"/>
    <w:rsid w:val="00945BC1"/>
    <w:rsid w:val="009A5780"/>
    <w:rsid w:val="009D3509"/>
    <w:rsid w:val="009E2B72"/>
    <w:rsid w:val="00A06C23"/>
    <w:rsid w:val="00A63C88"/>
    <w:rsid w:val="00A94046"/>
    <w:rsid w:val="00AC0B07"/>
    <w:rsid w:val="00AE7F7E"/>
    <w:rsid w:val="00B00BAC"/>
    <w:rsid w:val="00B16000"/>
    <w:rsid w:val="00B457DE"/>
    <w:rsid w:val="00B66870"/>
    <w:rsid w:val="00B83E3A"/>
    <w:rsid w:val="00B918D5"/>
    <w:rsid w:val="00BD6688"/>
    <w:rsid w:val="00BE7D86"/>
    <w:rsid w:val="00BF390E"/>
    <w:rsid w:val="00C14849"/>
    <w:rsid w:val="00C46DCF"/>
    <w:rsid w:val="00C52D60"/>
    <w:rsid w:val="00C708C9"/>
    <w:rsid w:val="00D00E8F"/>
    <w:rsid w:val="00D95A9B"/>
    <w:rsid w:val="00DC3077"/>
    <w:rsid w:val="00DF7F25"/>
    <w:rsid w:val="00E46972"/>
    <w:rsid w:val="00E75B21"/>
    <w:rsid w:val="00E9223A"/>
    <w:rsid w:val="00EA7A56"/>
    <w:rsid w:val="00EB33D0"/>
    <w:rsid w:val="00F279A9"/>
    <w:rsid w:val="00F41B12"/>
    <w:rsid w:val="00F60367"/>
    <w:rsid w:val="00F81B88"/>
    <w:rsid w:val="00FA7D74"/>
    <w:rsid w:val="00FC60DF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041C-2EAB-4E80-BC82-614AEBA8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2018-04-17T10:15:00Z</cp:lastPrinted>
  <dcterms:created xsi:type="dcterms:W3CDTF">2018-04-17T10:23:00Z</dcterms:created>
  <dcterms:modified xsi:type="dcterms:W3CDTF">2018-04-17T10:23:00Z</dcterms:modified>
</cp:coreProperties>
</file>